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6F3A" w14:textId="77777777" w:rsidR="00E85EC5" w:rsidRDefault="00E85EC5" w:rsidP="00E85EC5">
      <w:pPr>
        <w:jc w:val="center"/>
        <w:rPr>
          <w:rtl/>
        </w:rPr>
      </w:pPr>
      <w:bookmarkStart w:id="0" w:name="_Hlk121304141"/>
      <w:bookmarkStart w:id="1" w:name="_Hlk107484569"/>
      <w:bookmarkEnd w:id="0"/>
      <w:r w:rsidRPr="00795680">
        <w:rPr>
          <w:rFonts w:ascii="Noto Naskh Arabic" w:hAnsi="Noto Naskh Arabic" w:cs="Noto Naskh Arabic"/>
          <w:b/>
          <w:bCs/>
          <w:noProof/>
          <w:sz w:val="26"/>
          <w:szCs w:val="26"/>
        </w:rPr>
        <w:drawing>
          <wp:inline distT="0" distB="0" distL="0" distR="0" wp14:anchorId="1A4499C6" wp14:editId="54CC00B1">
            <wp:extent cx="4557395" cy="3789045"/>
            <wp:effectExtent l="0" t="0" r="0" b="1905"/>
            <wp:docPr id="1" name="Picture 1" descr="logo- k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k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7395" cy="3789045"/>
                    </a:xfrm>
                    <a:prstGeom prst="rect">
                      <a:avLst/>
                    </a:prstGeom>
                    <a:noFill/>
                    <a:ln>
                      <a:noFill/>
                    </a:ln>
                  </pic:spPr>
                </pic:pic>
              </a:graphicData>
            </a:graphic>
          </wp:inline>
        </w:drawing>
      </w:r>
    </w:p>
    <w:p w14:paraId="4CFCEB52" w14:textId="77777777" w:rsidR="00E85EC5" w:rsidRDefault="00E85EC5" w:rsidP="00E85EC5">
      <w:pPr>
        <w:rPr>
          <w:rtl/>
        </w:rPr>
      </w:pPr>
    </w:p>
    <w:p w14:paraId="1DDC8E2B" w14:textId="77777777" w:rsidR="00E85EC5" w:rsidRPr="00260EAB" w:rsidRDefault="00E85EC5" w:rsidP="00E85EC5">
      <w:pPr>
        <w:tabs>
          <w:tab w:val="right" w:pos="9450"/>
        </w:tabs>
        <w:bidi/>
        <w:spacing w:before="100" w:beforeAutospacing="1" w:after="100" w:afterAutospacing="1" w:line="240" w:lineRule="auto"/>
        <w:ind w:left="-450" w:right="-270"/>
        <w:rPr>
          <w:rFonts w:ascii="Noto Naskh Arabic" w:eastAsia="Times New Roman" w:hAnsi="Noto Naskh Arabic" w:cs="Noto Naskh Arabic"/>
          <w:b/>
          <w:bCs/>
          <w:color w:val="000000"/>
          <w:sz w:val="36"/>
          <w:szCs w:val="36"/>
          <w:rtl/>
          <w:lang w:bidi="ar-IQ"/>
        </w:rPr>
      </w:pPr>
      <w:r w:rsidRPr="00260EAB">
        <w:rPr>
          <w:rFonts w:ascii="Noto Naskh Arabic" w:eastAsia="Times New Roman" w:hAnsi="Noto Naskh Arabic" w:cs="Noto Naskh Arabic"/>
          <w:b/>
          <w:bCs/>
          <w:color w:val="000000"/>
          <w:sz w:val="36"/>
          <w:szCs w:val="36"/>
          <w:rtl/>
          <w:lang w:bidi="ar-IQ"/>
        </w:rPr>
        <w:t>تقرير الرد على</w:t>
      </w:r>
    </w:p>
    <w:p w14:paraId="3146D83F" w14:textId="77777777" w:rsidR="00E85EC5" w:rsidRPr="00260EAB" w:rsidRDefault="00E85EC5" w:rsidP="00E85EC5">
      <w:pPr>
        <w:tabs>
          <w:tab w:val="right" w:pos="9450"/>
        </w:tabs>
        <w:bidi/>
        <w:spacing w:before="100" w:beforeAutospacing="1" w:after="100" w:afterAutospacing="1" w:line="240" w:lineRule="auto"/>
        <w:ind w:left="-450" w:right="-270"/>
        <w:jc w:val="center"/>
        <w:rPr>
          <w:rFonts w:ascii="Noto Naskh Arabic" w:eastAsia="Times New Roman" w:hAnsi="Noto Naskh Arabic" w:cs="Calibri"/>
          <w:b/>
          <w:bCs/>
          <w:color w:val="000000"/>
          <w:sz w:val="36"/>
          <w:szCs w:val="36"/>
          <w:rtl/>
          <w:lang w:bidi="ar-IQ"/>
        </w:rPr>
      </w:pPr>
      <w:bookmarkStart w:id="2" w:name="_Hlk121301110"/>
      <w:r w:rsidRPr="00260EAB">
        <w:rPr>
          <w:rFonts w:ascii="Noto Naskh Arabic" w:eastAsia="Times New Roman" w:hAnsi="Noto Naskh Arabic" w:cs="Noto Naskh Arabic"/>
          <w:b/>
          <w:bCs/>
          <w:color w:val="000000"/>
          <w:sz w:val="42"/>
          <w:szCs w:val="42"/>
          <w:rtl/>
          <w:lang w:bidi="ar-IQ"/>
        </w:rPr>
        <w:t>الملاحظات الختامية بشأن التقرير الدوري الثامن لجمهورية العراق الخاص باللجنة المعنية بالقضاء على التمييز ضد المرأة</w:t>
      </w:r>
      <w:bookmarkEnd w:id="2"/>
      <w:r>
        <w:rPr>
          <w:rFonts w:ascii="Noto Naskh Arabic" w:eastAsia="Times New Roman" w:hAnsi="Noto Naskh Arabic" w:cs="Noto Naskh Arabic" w:hint="cs"/>
          <w:b/>
          <w:bCs/>
          <w:color w:val="000000"/>
          <w:sz w:val="42"/>
          <w:szCs w:val="42"/>
          <w:rtl/>
          <w:lang w:bidi="ar-IQ"/>
        </w:rPr>
        <w:t xml:space="preserve"> </w:t>
      </w:r>
      <w:r w:rsidRPr="00260EAB">
        <w:rPr>
          <w:rFonts w:ascii="Noto Naskh Arabic" w:eastAsia="Times New Roman" w:hAnsi="Noto Naskh Arabic" w:cs="Noto Naskh Arabic" w:hint="cs"/>
          <w:b/>
          <w:bCs/>
          <w:color w:val="000000"/>
          <w:sz w:val="42"/>
          <w:szCs w:val="42"/>
          <w:rtl/>
          <w:lang w:bidi="ar-IQ"/>
        </w:rPr>
        <w:t>(سیداو)</w:t>
      </w:r>
    </w:p>
    <w:p w14:paraId="05E2AD73" w14:textId="77777777" w:rsidR="00E85EC5" w:rsidRPr="00260EAB" w:rsidRDefault="00E85EC5" w:rsidP="00E85EC5">
      <w:pPr>
        <w:spacing w:line="240" w:lineRule="auto"/>
        <w:ind w:left="-450" w:right="-270"/>
        <w:jc w:val="center"/>
        <w:rPr>
          <w:rFonts w:ascii="Noto Naskh Arabic" w:hAnsi="Noto Naskh Arabic" w:cs="Noto Naskh Arabic"/>
          <w:sz w:val="14"/>
          <w:szCs w:val="14"/>
          <w:rtl/>
        </w:rPr>
      </w:pPr>
    </w:p>
    <w:p w14:paraId="6424CFF8" w14:textId="77777777" w:rsidR="00E85EC5" w:rsidRPr="00260EAB" w:rsidRDefault="00E85EC5" w:rsidP="00E85EC5">
      <w:pPr>
        <w:tabs>
          <w:tab w:val="right" w:pos="9450"/>
        </w:tabs>
        <w:bidi/>
        <w:spacing w:before="100" w:beforeAutospacing="1" w:after="100" w:afterAutospacing="1" w:line="240" w:lineRule="auto"/>
        <w:ind w:left="-450" w:right="-270"/>
        <w:jc w:val="center"/>
        <w:rPr>
          <w:rFonts w:ascii="Noto Naskh Arabic" w:eastAsia="Times New Roman" w:hAnsi="Noto Naskh Arabic" w:cs="Noto Naskh Arabic"/>
          <w:b/>
          <w:bCs/>
          <w:color w:val="000000"/>
          <w:sz w:val="36"/>
          <w:szCs w:val="36"/>
          <w:rtl/>
          <w:lang w:bidi="ar-IQ"/>
        </w:rPr>
      </w:pPr>
      <w:r w:rsidRPr="00260EAB">
        <w:rPr>
          <w:rFonts w:ascii="Noto Naskh Arabic" w:eastAsia="Times New Roman" w:hAnsi="Noto Naskh Arabic" w:cs="Noto Naskh Arabic"/>
          <w:b/>
          <w:bCs/>
          <w:color w:val="000000"/>
          <w:sz w:val="36"/>
          <w:szCs w:val="36"/>
          <w:rtl/>
          <w:lang w:bidi="ar-IQ"/>
        </w:rPr>
        <w:t>مكتب منسق التوصيات الدولية - حكومة اقليم كوردستان</w:t>
      </w:r>
    </w:p>
    <w:p w14:paraId="734B49F6" w14:textId="77777777" w:rsidR="00E85EC5" w:rsidRPr="00260EAB" w:rsidRDefault="00E85EC5" w:rsidP="00E85EC5">
      <w:pPr>
        <w:tabs>
          <w:tab w:val="right" w:pos="9450"/>
        </w:tabs>
        <w:bidi/>
        <w:spacing w:before="100" w:beforeAutospacing="1" w:after="100" w:afterAutospacing="1" w:line="240" w:lineRule="auto"/>
        <w:ind w:left="-450" w:right="-270"/>
        <w:jc w:val="center"/>
        <w:rPr>
          <w:rFonts w:ascii="Noto Naskh Arabic" w:eastAsia="Times New Roman" w:hAnsi="Noto Naskh Arabic" w:cs="Noto Naskh Arabic"/>
          <w:b/>
          <w:bCs/>
          <w:color w:val="000000"/>
          <w:sz w:val="36"/>
          <w:szCs w:val="36"/>
          <w:rtl/>
          <w:lang w:bidi="ar-IQ"/>
        </w:rPr>
      </w:pPr>
      <w:r w:rsidRPr="00260EAB">
        <w:rPr>
          <w:rFonts w:ascii="Noto Naskh Arabic" w:eastAsia="Times New Roman" w:hAnsi="Noto Naskh Arabic" w:cs="Noto Naskh Arabic"/>
          <w:b/>
          <w:bCs/>
          <w:color w:val="000000"/>
          <w:sz w:val="36"/>
          <w:szCs w:val="36"/>
          <w:rtl/>
          <w:lang w:bidi="ar-IQ"/>
        </w:rPr>
        <w:t>رئاسة مجلس الوزراء</w:t>
      </w:r>
    </w:p>
    <w:p w14:paraId="2A615FA6" w14:textId="77777777" w:rsidR="00E85EC5" w:rsidRPr="00260EAB" w:rsidRDefault="00E85EC5" w:rsidP="00E85EC5">
      <w:pPr>
        <w:tabs>
          <w:tab w:val="right" w:pos="9450"/>
        </w:tabs>
        <w:bidi/>
        <w:spacing w:before="100" w:beforeAutospacing="1" w:after="100" w:afterAutospacing="1" w:line="240" w:lineRule="auto"/>
        <w:ind w:left="-450" w:right="-270"/>
        <w:jc w:val="center"/>
        <w:rPr>
          <w:rFonts w:ascii="Noto Naskh Arabic" w:eastAsia="Times New Roman" w:hAnsi="Noto Naskh Arabic" w:cs="Noto Naskh Arabic"/>
          <w:b/>
          <w:bCs/>
          <w:color w:val="000000"/>
          <w:sz w:val="36"/>
          <w:szCs w:val="36"/>
          <w:rtl/>
          <w:lang w:bidi="ar-IQ"/>
        </w:rPr>
      </w:pPr>
      <w:r w:rsidRPr="00260EAB">
        <w:rPr>
          <w:rFonts w:ascii="Noto Naskh Arabic" w:eastAsia="Times New Roman" w:hAnsi="Noto Naskh Arabic" w:cs="Noto Naskh Arabic"/>
          <w:b/>
          <w:bCs/>
          <w:color w:val="000000"/>
          <w:sz w:val="36"/>
          <w:szCs w:val="36"/>
          <w:rtl/>
          <w:lang w:bidi="ar-IQ"/>
        </w:rPr>
        <w:t>ديسمبر 2022</w:t>
      </w:r>
    </w:p>
    <w:bookmarkEnd w:id="1"/>
    <w:p w14:paraId="749F31C0" w14:textId="77777777" w:rsidR="00E85EC5" w:rsidRDefault="00E85EC5" w:rsidP="00E85EC5"/>
    <w:p w14:paraId="6151F7AE" w14:textId="20B084CD" w:rsidR="00A072F6" w:rsidRPr="005C46A4" w:rsidRDefault="00A072F6" w:rsidP="00E85EC5">
      <w:pPr>
        <w:pStyle w:val="ListParagraph"/>
        <w:bidi/>
        <w:spacing w:line="240" w:lineRule="auto"/>
        <w:ind w:left="-450" w:right="-270"/>
        <w:jc w:val="mediumKashida"/>
        <w:rPr>
          <w:rFonts w:ascii="Noto Naskh Arabic" w:hAnsi="Noto Naskh Arabic" w:cs="Noto Naskh Arabic"/>
          <w:b/>
          <w:bCs/>
          <w:sz w:val="28"/>
          <w:szCs w:val="28"/>
          <w:rtl/>
          <w:lang w:bidi="ar-IQ"/>
        </w:rPr>
      </w:pPr>
      <w:r w:rsidRPr="005C46A4">
        <w:rPr>
          <w:rFonts w:ascii="Noto Naskh Arabic" w:hAnsi="Noto Naskh Arabic" w:cs="Noto Naskh Arabic"/>
          <w:b/>
          <w:bCs/>
          <w:sz w:val="28"/>
          <w:szCs w:val="28"/>
          <w:rtl/>
          <w:lang w:bidi="ar-IQ"/>
        </w:rPr>
        <w:lastRenderedPageBreak/>
        <w:t>التدريبات في مجال القانون الدولي الانساني</w:t>
      </w:r>
      <w:r w:rsidR="001D1141" w:rsidRPr="005C46A4">
        <w:rPr>
          <w:rFonts w:ascii="Noto Naskh Arabic" w:hAnsi="Noto Naskh Arabic" w:cs="Noto Naskh Arabic" w:hint="cs"/>
          <w:b/>
          <w:bCs/>
          <w:sz w:val="28"/>
          <w:szCs w:val="28"/>
          <w:rtl/>
          <w:lang w:bidi="ar-IQ"/>
        </w:rPr>
        <w:t>:</w:t>
      </w:r>
    </w:p>
    <w:p w14:paraId="240ED6E3" w14:textId="77777777" w:rsidR="003E65F0" w:rsidRPr="003E65F0" w:rsidRDefault="003E65F0" w:rsidP="00AE2134">
      <w:pPr>
        <w:pStyle w:val="ListParagraph"/>
        <w:bidi/>
        <w:spacing w:after="0" w:line="240" w:lineRule="auto"/>
        <w:ind w:left="-450" w:right="-270"/>
        <w:jc w:val="both"/>
        <w:rPr>
          <w:rFonts w:ascii="Noto Naskh Arabic" w:hAnsi="Noto Naskh Arabic" w:cs="Noto Naskh Arabic"/>
          <w:b/>
          <w:bCs/>
          <w:color w:val="000000"/>
          <w:sz w:val="24"/>
          <w:szCs w:val="24"/>
          <w:u w:val="single"/>
          <w:shd w:val="clear" w:color="auto" w:fill="FFFFFF"/>
        </w:rPr>
      </w:pPr>
    </w:p>
    <w:p w14:paraId="59C76DCF" w14:textId="6388917B" w:rsidR="003E65F0" w:rsidRDefault="003E65F0" w:rsidP="00A227AC">
      <w:pPr>
        <w:pStyle w:val="ListParagraph"/>
        <w:bidi/>
        <w:spacing w:after="0" w:line="240" w:lineRule="auto"/>
        <w:ind w:left="-450" w:right="-270"/>
        <w:jc w:val="both"/>
        <w:rPr>
          <w:rFonts w:ascii="Noto Naskh Arabic" w:eastAsia="Times New Roman" w:hAnsi="Noto Naskh Arabic" w:cs="Noto Naskh Arabic"/>
          <w:color w:val="000000"/>
          <w:sz w:val="24"/>
          <w:szCs w:val="24"/>
          <w:rtl/>
          <w:lang w:bidi="ar-IQ"/>
        </w:rPr>
      </w:pPr>
      <w:r w:rsidRPr="003E65F0">
        <w:rPr>
          <w:rFonts w:ascii="Noto Naskh Arabic" w:eastAsia="Arial" w:hAnsi="Noto Naskh Arabic" w:cs="Noto Naskh Arabic" w:hint="cs"/>
          <w:sz w:val="24"/>
          <w:szCs w:val="24"/>
          <w:rtl/>
          <w:lang w:bidi="ar-IQ"/>
        </w:rPr>
        <w:t xml:space="preserve">اهتمت حكومة الاقليم بجانب التدريب و بناء القدرات لما له من دور في صقل المواهب و الاستفادة من الخبرات و التجارب في المجال المتعلقة بقضايا حقوق الانسان و منها مجال حقوق المرأة، </w:t>
      </w:r>
      <w:r w:rsidRPr="00455EE8">
        <w:rPr>
          <w:rFonts w:ascii="Noto Naskh Arabic" w:eastAsia="Arial" w:hAnsi="Noto Naskh Arabic" w:cs="Noto Naskh Arabic"/>
          <w:sz w:val="24"/>
          <w:szCs w:val="24"/>
          <w:rtl/>
        </w:rPr>
        <w:t xml:space="preserve">قامت الجهات المعنية بحقوق المرأة بعقد ورش عمل بالتعاون مع المنظمات الدولية في مجال المرأة مثل: </w:t>
      </w:r>
      <w:r w:rsidRPr="00455EE8">
        <w:rPr>
          <w:rFonts w:ascii="Noto Naskh Arabic" w:eastAsia="Arial" w:hAnsi="Noto Naskh Arabic" w:cs="Noto Naskh Arabic"/>
          <w:sz w:val="24"/>
          <w:szCs w:val="24"/>
        </w:rPr>
        <w:t>NFPA, WHO, UNHCR, UNCIEF</w:t>
      </w:r>
      <w:r w:rsidRPr="00455EE8">
        <w:rPr>
          <w:rFonts w:ascii="Noto Naskh Arabic" w:eastAsia="Arial" w:hAnsi="Noto Naskh Arabic" w:cs="Noto Naskh Arabic"/>
          <w:sz w:val="24"/>
          <w:szCs w:val="24"/>
          <w:rtl/>
        </w:rPr>
        <w:t>,</w:t>
      </w:r>
      <w:r w:rsidRPr="00455EE8">
        <w:rPr>
          <w:rFonts w:ascii="Noto Naskh Arabic" w:eastAsia="Arial" w:hAnsi="Noto Naskh Arabic" w:cs="Noto Naskh Arabic"/>
          <w:sz w:val="24"/>
          <w:szCs w:val="24"/>
        </w:rPr>
        <w:t>IRC</w:t>
      </w:r>
      <w:r w:rsidRPr="00455EE8">
        <w:rPr>
          <w:rFonts w:ascii="Noto Naskh Arabic" w:eastAsia="Times New Roman" w:hAnsi="Noto Naskh Arabic" w:cs="Noto Naskh Arabic"/>
          <w:color w:val="000000"/>
          <w:sz w:val="24"/>
          <w:szCs w:val="24"/>
        </w:rPr>
        <w:t>, UNAMI, UNDP, UNWOMEN</w:t>
      </w:r>
      <w:r w:rsidR="00A227AC">
        <w:rPr>
          <w:rFonts w:ascii="Noto Naskh Arabic" w:eastAsia="Times New Roman" w:hAnsi="Noto Naskh Arabic" w:cs="Noto Naskh Arabic" w:hint="cs"/>
          <w:color w:val="000000"/>
          <w:sz w:val="24"/>
          <w:szCs w:val="24"/>
          <w:rtl/>
          <w:lang w:bidi="ar-IQ"/>
        </w:rPr>
        <w:t>.</w:t>
      </w:r>
    </w:p>
    <w:p w14:paraId="09420E41" w14:textId="77777777" w:rsidR="00A227AC" w:rsidRPr="00A227AC" w:rsidRDefault="00A227AC" w:rsidP="00A227AC">
      <w:pPr>
        <w:pStyle w:val="ListParagraph"/>
        <w:bidi/>
        <w:spacing w:after="0" w:line="240" w:lineRule="auto"/>
        <w:ind w:left="-450" w:right="-270"/>
        <w:jc w:val="both"/>
        <w:rPr>
          <w:rFonts w:ascii="Noto Naskh Arabic" w:hAnsi="Noto Naskh Arabic" w:cs="Noto Naskh Arabic"/>
          <w:b/>
          <w:bCs/>
          <w:color w:val="000000"/>
          <w:sz w:val="24"/>
          <w:szCs w:val="24"/>
          <w:u w:val="single"/>
          <w:shd w:val="clear" w:color="auto" w:fill="FFFFFF"/>
          <w:rtl/>
          <w:lang w:bidi="ar-IQ"/>
        </w:rPr>
      </w:pPr>
    </w:p>
    <w:p w14:paraId="2614DDC1" w14:textId="2836CF9C" w:rsidR="003E65F0" w:rsidRPr="003E65F0" w:rsidRDefault="003E65F0" w:rsidP="00AE2134">
      <w:pPr>
        <w:pStyle w:val="ListParagraph"/>
        <w:bidi/>
        <w:spacing w:line="240" w:lineRule="auto"/>
        <w:ind w:left="-450" w:right="-270"/>
        <w:jc w:val="mediumKashida"/>
        <w:rPr>
          <w:rFonts w:ascii="Noto Naskh Arabic" w:hAnsi="Noto Naskh Arabic" w:cs="Noto Naskh Arabic"/>
          <w:b/>
          <w:bCs/>
          <w:sz w:val="24"/>
          <w:szCs w:val="24"/>
          <w:rtl/>
          <w:lang w:bidi="ar-IQ"/>
        </w:rPr>
      </w:pPr>
      <w:r>
        <w:rPr>
          <w:rFonts w:ascii="Noto Naskh Arabic" w:hAnsi="Noto Naskh Arabic" w:cs="Noto Naskh Arabic" w:hint="cs"/>
          <w:b/>
          <w:bCs/>
          <w:sz w:val="24"/>
          <w:szCs w:val="24"/>
          <w:rtl/>
          <w:lang w:bidi="ar-IQ"/>
        </w:rPr>
        <w:t>ما يلي بعض ورش العمل و الفعاليات الاخرى التي اقامتها الجهات ذات الصلة في حكومة الاقليم:</w:t>
      </w:r>
    </w:p>
    <w:p w14:paraId="5D6652E1" w14:textId="4B0940F0" w:rsidR="00455EE8" w:rsidRPr="00455EE8" w:rsidRDefault="00455EE8" w:rsidP="00AE2134">
      <w:pPr>
        <w:pStyle w:val="ListParagraph"/>
        <w:numPr>
          <w:ilvl w:val="0"/>
          <w:numId w:val="16"/>
        </w:numPr>
        <w:bidi/>
        <w:spacing w:after="0" w:line="240" w:lineRule="auto"/>
        <w:ind w:left="-450" w:right="-270"/>
        <w:jc w:val="both"/>
        <w:rPr>
          <w:rFonts w:ascii="Noto Naskh Arabic" w:eastAsia="Arial" w:hAnsi="Noto Naskh Arabic" w:cs="Noto Naskh Arabic"/>
          <w:sz w:val="24"/>
          <w:szCs w:val="24"/>
          <w:rtl/>
        </w:rPr>
      </w:pPr>
      <w:r w:rsidRPr="00455EE8">
        <w:rPr>
          <w:rFonts w:ascii="Noto Naskh Arabic" w:eastAsia="Arial" w:hAnsi="Noto Naskh Arabic" w:cs="Noto Naskh Arabic"/>
          <w:sz w:val="24"/>
          <w:szCs w:val="24"/>
          <w:rtl/>
        </w:rPr>
        <w:t>عقداجتماعات ومناقشات</w:t>
      </w:r>
      <w:r w:rsidR="003E65F0">
        <w:rPr>
          <w:rFonts w:ascii="Noto Naskh Arabic" w:eastAsia="Arial" w:hAnsi="Noto Naskh Arabic" w:cs="Noto Naskh Arabic" w:hint="cs"/>
          <w:sz w:val="24"/>
          <w:szCs w:val="24"/>
          <w:rtl/>
          <w:lang w:bidi="ar-IQ"/>
        </w:rPr>
        <w:t xml:space="preserve"> </w:t>
      </w:r>
      <w:r w:rsidRPr="00455EE8">
        <w:rPr>
          <w:rFonts w:ascii="Noto Naskh Arabic" w:eastAsia="Arial" w:hAnsi="Noto Naskh Arabic" w:cs="Noto Naskh Arabic"/>
          <w:sz w:val="24"/>
          <w:szCs w:val="24"/>
          <w:rtl/>
        </w:rPr>
        <w:t>مع الجهات والوزارات المعنية بحقوق المرأة كأعضاء برلمان كوردستان، ممثلي مجلس القضاء الأعلى في كوردستان، أعضاء الادعاء العام، حقوقي وزارة العدل، وزارة الصحة، وزارة الداخلية، نقابة محاميي كوردستان،</w:t>
      </w:r>
      <w:r w:rsidR="00307D11">
        <w:rPr>
          <w:rFonts w:ascii="Noto Naskh Arabic" w:eastAsia="Arial" w:hAnsi="Noto Naskh Arabic" w:cs="Noto Naskh Arabic" w:hint="cs"/>
          <w:sz w:val="24"/>
          <w:szCs w:val="24"/>
          <w:rtl/>
          <w:lang w:bidi="ar-IQ"/>
        </w:rPr>
        <w:t xml:space="preserve"> </w:t>
      </w:r>
      <w:r w:rsidRPr="00455EE8">
        <w:rPr>
          <w:rFonts w:ascii="Noto Naskh Arabic" w:eastAsia="Arial" w:hAnsi="Noto Naskh Arabic" w:cs="Noto Naskh Arabic"/>
          <w:sz w:val="24"/>
          <w:szCs w:val="24"/>
          <w:rtl/>
        </w:rPr>
        <w:t>اتحاد حقو</w:t>
      </w:r>
      <w:r w:rsidR="006945FC">
        <w:rPr>
          <w:rFonts w:ascii="Noto Naskh Arabic" w:eastAsia="Arial" w:hAnsi="Noto Naskh Arabic" w:cs="Noto Naskh Arabic" w:hint="cs"/>
          <w:sz w:val="24"/>
          <w:szCs w:val="24"/>
          <w:rtl/>
          <w:lang w:bidi="ar-IQ"/>
        </w:rPr>
        <w:t>قيي</w:t>
      </w:r>
      <w:r w:rsidRPr="00455EE8">
        <w:rPr>
          <w:rFonts w:ascii="Noto Naskh Arabic" w:eastAsia="Arial" w:hAnsi="Noto Naskh Arabic" w:cs="Noto Naskh Arabic"/>
          <w:sz w:val="24"/>
          <w:szCs w:val="24"/>
          <w:rtl/>
        </w:rPr>
        <w:t xml:space="preserve"> كوردستان</w:t>
      </w:r>
      <w:r w:rsidR="00307D11">
        <w:rPr>
          <w:rFonts w:ascii="Noto Naskh Arabic" w:eastAsia="Arial" w:hAnsi="Noto Naskh Arabic" w:cs="Noto Naskh Arabic" w:hint="cs"/>
          <w:sz w:val="24"/>
          <w:szCs w:val="24"/>
          <w:rtl/>
          <w:lang w:bidi="ar-IQ"/>
        </w:rPr>
        <w:t xml:space="preserve">، </w:t>
      </w:r>
      <w:r w:rsidRPr="00455EE8">
        <w:rPr>
          <w:rFonts w:ascii="Noto Naskh Arabic" w:eastAsia="Arial" w:hAnsi="Noto Naskh Arabic" w:cs="Noto Naskh Arabic"/>
          <w:sz w:val="24"/>
          <w:szCs w:val="24"/>
          <w:rtl/>
        </w:rPr>
        <w:t>ناشطي حقوق الانسان وحقوق المرأة من منظمات المجتمع المدني المحلية.</w:t>
      </w:r>
    </w:p>
    <w:p w14:paraId="38FBA006" w14:textId="77F40FF9" w:rsidR="003E65F0" w:rsidRPr="003E65F0" w:rsidRDefault="00455EE8" w:rsidP="00AE2134">
      <w:pPr>
        <w:pStyle w:val="ListParagraph"/>
        <w:numPr>
          <w:ilvl w:val="0"/>
          <w:numId w:val="16"/>
        </w:numPr>
        <w:bidi/>
        <w:spacing w:after="0" w:line="240" w:lineRule="auto"/>
        <w:ind w:left="-450" w:right="-270"/>
        <w:jc w:val="both"/>
        <w:rPr>
          <w:rFonts w:ascii="Noto Naskh Arabic" w:eastAsia="Arial" w:hAnsi="Noto Naskh Arabic" w:cs="Noto Naskh Arabic"/>
          <w:sz w:val="24"/>
          <w:szCs w:val="24"/>
        </w:rPr>
      </w:pPr>
      <w:r w:rsidRPr="00455EE8">
        <w:rPr>
          <w:rFonts w:ascii="Noto Naskh Arabic" w:hAnsi="Noto Naskh Arabic" w:cs="Noto Naskh Arabic"/>
          <w:color w:val="000000"/>
          <w:sz w:val="24"/>
          <w:szCs w:val="24"/>
          <w:rtl/>
          <w:lang w:bidi="ar-JO"/>
        </w:rPr>
        <w:t>ضمن إطار العمل المشترك بين مديرية</w:t>
      </w:r>
      <w:r w:rsidR="00307D11">
        <w:rPr>
          <w:rFonts w:ascii="Noto Naskh Arabic" w:hAnsi="Noto Naskh Arabic" w:cs="Noto Naskh Arabic" w:hint="cs"/>
          <w:color w:val="000000"/>
          <w:sz w:val="24"/>
          <w:szCs w:val="24"/>
          <w:rtl/>
          <w:lang w:bidi="ar-JO"/>
        </w:rPr>
        <w:t xml:space="preserve"> مكافحة العنف الاسري</w:t>
      </w:r>
      <w:r w:rsidRPr="00455EE8">
        <w:rPr>
          <w:rFonts w:ascii="Noto Naskh Arabic" w:hAnsi="Noto Naskh Arabic" w:cs="Noto Naskh Arabic"/>
          <w:color w:val="000000"/>
          <w:sz w:val="24"/>
          <w:szCs w:val="24"/>
          <w:rtl/>
          <w:lang w:bidi="ar-JO"/>
        </w:rPr>
        <w:t xml:space="preserve"> و</w:t>
      </w:r>
      <w:r w:rsidR="00307D11">
        <w:rPr>
          <w:rFonts w:ascii="Noto Naskh Arabic" w:hAnsi="Noto Naskh Arabic" w:cs="Noto Naskh Arabic" w:hint="cs"/>
          <w:color w:val="000000"/>
          <w:sz w:val="24"/>
          <w:szCs w:val="24"/>
          <w:rtl/>
          <w:lang w:bidi="ar-JO"/>
        </w:rPr>
        <w:t xml:space="preserve"> </w:t>
      </w:r>
      <w:r w:rsidRPr="00455EE8">
        <w:rPr>
          <w:rFonts w:ascii="Noto Naskh Arabic" w:hAnsi="Noto Naskh Arabic" w:cs="Noto Naskh Arabic"/>
          <w:color w:val="000000"/>
          <w:sz w:val="24"/>
          <w:szCs w:val="24"/>
          <w:rtl/>
          <w:lang w:bidi="ar-JO"/>
        </w:rPr>
        <w:t>وكالات الأمم المتحدة و منظمات المجتمع المدني تم تنفيذ عدد من ورش العمل و الدورات في المخيمات للتوعية، وصل عدد المستفيدين منها الى اكثر من (١٢٠٠٠) شخص، و</w:t>
      </w:r>
      <w:r w:rsidR="00307D11">
        <w:rPr>
          <w:rFonts w:ascii="Noto Naskh Arabic" w:hAnsi="Noto Naskh Arabic" w:cs="Noto Naskh Arabic" w:hint="cs"/>
          <w:color w:val="000000"/>
          <w:sz w:val="24"/>
          <w:szCs w:val="24"/>
          <w:rtl/>
          <w:lang w:bidi="ar-JO"/>
        </w:rPr>
        <w:t xml:space="preserve"> ش</w:t>
      </w:r>
      <w:r w:rsidRPr="00455EE8">
        <w:rPr>
          <w:rFonts w:ascii="Noto Naskh Arabic" w:hAnsi="Noto Naskh Arabic" w:cs="Noto Naskh Arabic"/>
          <w:color w:val="000000"/>
          <w:sz w:val="24"/>
          <w:szCs w:val="24"/>
          <w:rtl/>
          <w:lang w:bidi="ar-JO"/>
        </w:rPr>
        <w:t>مل</w:t>
      </w:r>
      <w:r w:rsidR="00307D11">
        <w:rPr>
          <w:rFonts w:ascii="Noto Naskh Arabic" w:hAnsi="Noto Naskh Arabic" w:cs="Noto Naskh Arabic" w:hint="cs"/>
          <w:color w:val="000000"/>
          <w:sz w:val="24"/>
          <w:szCs w:val="24"/>
          <w:rtl/>
          <w:lang w:bidi="ar-JO"/>
        </w:rPr>
        <w:t>ت</w:t>
      </w:r>
      <w:r w:rsidRPr="00455EE8">
        <w:rPr>
          <w:rFonts w:ascii="Noto Naskh Arabic" w:hAnsi="Noto Naskh Arabic" w:cs="Noto Naskh Arabic"/>
          <w:color w:val="000000"/>
          <w:sz w:val="24"/>
          <w:szCs w:val="24"/>
          <w:rtl/>
          <w:lang w:bidi="ar-JO"/>
        </w:rPr>
        <w:t xml:space="preserve"> شرح محتويات قانون العنف الاسري في اقليم كوردستان</w:t>
      </w:r>
      <w:r w:rsidRPr="00455EE8">
        <w:rPr>
          <w:rFonts w:ascii="Arial" w:hAnsi="Arial" w:cs="Arial" w:hint="cs"/>
          <w:color w:val="000000"/>
          <w:sz w:val="24"/>
          <w:szCs w:val="24"/>
          <w:rtl/>
          <w:lang w:bidi="ar-JO"/>
        </w:rPr>
        <w:t>–</w:t>
      </w:r>
      <w:r w:rsidRPr="00455EE8">
        <w:rPr>
          <w:rFonts w:ascii="Noto Naskh Arabic" w:hAnsi="Noto Naskh Arabic" w:cs="Noto Naskh Arabic"/>
          <w:color w:val="000000"/>
          <w:sz w:val="24"/>
          <w:szCs w:val="24"/>
          <w:rtl/>
          <w:lang w:bidi="ar-JO"/>
        </w:rPr>
        <w:t xml:space="preserve"> العراق لتوعيتهم بحقوقهم</w:t>
      </w:r>
      <w:r w:rsidR="003E65F0">
        <w:rPr>
          <w:rFonts w:ascii="Noto Naskh Arabic" w:hAnsi="Noto Naskh Arabic" w:cs="Noto Naskh Arabic" w:hint="cs"/>
          <w:color w:val="000000"/>
          <w:sz w:val="24"/>
          <w:szCs w:val="24"/>
          <w:rtl/>
          <w:lang w:bidi="ar-JO"/>
        </w:rPr>
        <w:t>.</w:t>
      </w:r>
    </w:p>
    <w:p w14:paraId="3986676B" w14:textId="7EF52AB2" w:rsidR="00455EE8" w:rsidRPr="00EB70B6" w:rsidRDefault="00455EE8" w:rsidP="00AE2134">
      <w:pPr>
        <w:pStyle w:val="ListParagraph"/>
        <w:numPr>
          <w:ilvl w:val="0"/>
          <w:numId w:val="16"/>
        </w:numPr>
        <w:bidi/>
        <w:spacing w:after="0" w:line="240" w:lineRule="auto"/>
        <w:ind w:left="-450" w:right="-270"/>
        <w:jc w:val="both"/>
        <w:rPr>
          <w:rFonts w:ascii="Noto Naskh Arabic" w:eastAsia="Arial" w:hAnsi="Noto Naskh Arabic" w:cs="Noto Naskh Arabic"/>
          <w:sz w:val="24"/>
          <w:szCs w:val="24"/>
        </w:rPr>
      </w:pPr>
      <w:r w:rsidRPr="00455EE8">
        <w:rPr>
          <w:rFonts w:ascii="Noto Naskh Arabic" w:hAnsi="Noto Naskh Arabic" w:cs="Noto Naskh Arabic"/>
          <w:color w:val="000000"/>
          <w:sz w:val="24"/>
          <w:szCs w:val="24"/>
          <w:rtl/>
          <w:lang w:bidi="ar-JO"/>
        </w:rPr>
        <w:t>تقديم ارشادات</w:t>
      </w:r>
      <w:r w:rsidR="00307D11">
        <w:rPr>
          <w:rFonts w:ascii="Noto Naskh Arabic" w:hAnsi="Noto Naskh Arabic" w:cs="Noto Naskh Arabic" w:hint="cs"/>
          <w:color w:val="000000"/>
          <w:sz w:val="24"/>
          <w:szCs w:val="24"/>
          <w:rtl/>
          <w:lang w:bidi="ar-JO"/>
        </w:rPr>
        <w:t xml:space="preserve"> </w:t>
      </w:r>
      <w:r w:rsidRPr="00455EE8">
        <w:rPr>
          <w:rFonts w:ascii="Noto Naskh Arabic" w:hAnsi="Noto Naskh Arabic" w:cs="Noto Naskh Arabic"/>
          <w:color w:val="000000"/>
          <w:sz w:val="24"/>
          <w:szCs w:val="24"/>
          <w:rtl/>
          <w:lang w:bidi="ar-JO"/>
        </w:rPr>
        <w:t>و نصائح نفسية لحل المشاكل الاسریة ومدى تاثيرها على الاسرة والطفل، بالاضافة الى تقديم الخدمات القانونية و النفسية لهم.</w:t>
      </w:r>
    </w:p>
    <w:p w14:paraId="15D8CCBB" w14:textId="54CC913A" w:rsidR="00EB70B6" w:rsidRDefault="00EB70B6" w:rsidP="00AE2134">
      <w:pPr>
        <w:bidi/>
        <w:spacing w:after="0" w:line="240" w:lineRule="auto"/>
        <w:ind w:left="-450" w:right="-270"/>
        <w:jc w:val="both"/>
        <w:rPr>
          <w:rFonts w:ascii="Noto Naskh Arabic" w:eastAsia="Arial" w:hAnsi="Noto Naskh Arabic" w:cs="Noto Naskh Arabic"/>
          <w:sz w:val="24"/>
          <w:szCs w:val="24"/>
          <w:rtl/>
        </w:rPr>
      </w:pPr>
    </w:p>
    <w:p w14:paraId="6F40B647" w14:textId="77777777" w:rsidR="003E65F0" w:rsidRPr="00307D11" w:rsidRDefault="003E65F0" w:rsidP="00307D11">
      <w:pPr>
        <w:pStyle w:val="ListParagraph"/>
        <w:bidi/>
        <w:spacing w:after="0" w:line="240" w:lineRule="auto"/>
        <w:ind w:left="-450" w:right="-270"/>
        <w:jc w:val="mediumKashida"/>
        <w:rPr>
          <w:rFonts w:ascii="Noto Naskh Arabic" w:hAnsi="Noto Naskh Arabic" w:cs="Noto Naskh Arabic"/>
          <w:b/>
          <w:bCs/>
          <w:sz w:val="24"/>
          <w:szCs w:val="24"/>
          <w:u w:val="single"/>
          <w:rtl/>
        </w:rPr>
      </w:pPr>
      <w:r w:rsidRPr="00307D11">
        <w:rPr>
          <w:rFonts w:ascii="Noto Naskh Arabic" w:hAnsi="Noto Naskh Arabic" w:cs="Noto Naskh Arabic"/>
          <w:b/>
          <w:bCs/>
          <w:sz w:val="24"/>
          <w:szCs w:val="24"/>
          <w:u w:val="single"/>
          <w:rtl/>
        </w:rPr>
        <w:t>تدريب القضاة والمحامي</w:t>
      </w:r>
      <w:r w:rsidRPr="00307D11">
        <w:rPr>
          <w:rFonts w:ascii="Noto Naskh Arabic" w:hAnsi="Noto Naskh Arabic" w:cs="Noto Naskh Arabic" w:hint="cs"/>
          <w:b/>
          <w:bCs/>
          <w:sz w:val="24"/>
          <w:szCs w:val="24"/>
          <w:u w:val="single"/>
          <w:rtl/>
        </w:rPr>
        <w:t>ي</w:t>
      </w:r>
      <w:r w:rsidRPr="00307D11">
        <w:rPr>
          <w:rFonts w:ascii="Noto Naskh Arabic" w:hAnsi="Noto Naskh Arabic" w:cs="Noto Naskh Arabic"/>
          <w:b/>
          <w:bCs/>
          <w:sz w:val="24"/>
          <w:szCs w:val="24"/>
          <w:u w:val="single"/>
          <w:rtl/>
        </w:rPr>
        <w:t>ن</w:t>
      </w:r>
      <w:r w:rsidRPr="00307D11">
        <w:rPr>
          <w:rFonts w:ascii="Noto Naskh Arabic" w:hAnsi="Noto Naskh Arabic" w:cs="Noto Naskh Arabic" w:hint="cs"/>
          <w:b/>
          <w:bCs/>
          <w:sz w:val="24"/>
          <w:szCs w:val="24"/>
          <w:u w:val="single"/>
          <w:rtl/>
        </w:rPr>
        <w:t xml:space="preserve">: </w:t>
      </w:r>
    </w:p>
    <w:p w14:paraId="209DC6F1" w14:textId="77777777" w:rsidR="003E65F0" w:rsidRPr="00205307" w:rsidRDefault="003E65F0" w:rsidP="00307D11">
      <w:pPr>
        <w:bidi/>
        <w:spacing w:after="0" w:line="240" w:lineRule="auto"/>
        <w:ind w:left="-450" w:right="-270"/>
        <w:jc w:val="both"/>
        <w:rPr>
          <w:rFonts w:ascii="Noto Naskh Arabic" w:hAnsi="Noto Naskh Arabic" w:cs="Noto Naskh Arabic"/>
          <w:color w:val="000000"/>
          <w:sz w:val="24"/>
          <w:szCs w:val="24"/>
        </w:rPr>
      </w:pPr>
      <w:r w:rsidRPr="00205307">
        <w:rPr>
          <w:rFonts w:ascii="Noto Naskh Arabic" w:hAnsi="Noto Naskh Arabic" w:cs="Noto Naskh Arabic"/>
          <w:noProof/>
          <w:color w:val="000000"/>
          <w:sz w:val="24"/>
          <w:szCs w:val="24"/>
          <w:rtl/>
        </w:rPr>
        <w:t>تحرص السلطة القضائية</w:t>
      </w:r>
      <w:r>
        <w:rPr>
          <w:rFonts w:ascii="Noto Naskh Arabic" w:hAnsi="Noto Naskh Arabic" w:cs="Noto Naskh Arabic" w:hint="cs"/>
          <w:noProof/>
          <w:color w:val="000000"/>
          <w:sz w:val="24"/>
          <w:szCs w:val="24"/>
          <w:rtl/>
        </w:rPr>
        <w:t xml:space="preserve"> في اقليم كوردستان</w:t>
      </w:r>
      <w:r w:rsidRPr="00205307">
        <w:rPr>
          <w:rFonts w:ascii="Noto Naskh Arabic" w:hAnsi="Noto Naskh Arabic" w:cs="Noto Naskh Arabic"/>
          <w:noProof/>
          <w:color w:val="000000"/>
          <w:sz w:val="24"/>
          <w:szCs w:val="24"/>
          <w:rtl/>
        </w:rPr>
        <w:t xml:space="preserve"> على تعين القضاة ممن لهم الخبرة في مجال العمل القضائي في المحاكم وكذلك المحامين وتنظيم لهم دورات تدريبية:</w:t>
      </w:r>
    </w:p>
    <w:p w14:paraId="5FE5DCD9" w14:textId="77777777" w:rsidR="003E65F0" w:rsidRPr="00205307" w:rsidRDefault="003E65F0"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Pr>
      </w:pPr>
      <w:r w:rsidRPr="00205307">
        <w:rPr>
          <w:rFonts w:ascii="Noto Naskh Arabic" w:hAnsi="Noto Naskh Arabic" w:cs="Noto Naskh Arabic"/>
          <w:color w:val="000000"/>
          <w:sz w:val="24"/>
          <w:szCs w:val="24"/>
          <w:rtl/>
        </w:rPr>
        <w:t>قامت القنصلية البريطانية في اربيل بأطلاق برنامج</w:t>
      </w:r>
      <w:r>
        <w:rPr>
          <w:rFonts w:ascii="Noto Naskh Arabic" w:hAnsi="Noto Naskh Arabic" w:cs="Noto Naskh Arabic" w:hint="cs"/>
          <w:color w:val="000000"/>
          <w:sz w:val="24"/>
          <w:szCs w:val="24"/>
          <w:rtl/>
          <w:lang w:bidi="ar-IQ"/>
        </w:rPr>
        <w:t xml:space="preserve"> </w:t>
      </w:r>
      <w:r w:rsidRPr="00205307">
        <w:rPr>
          <w:rFonts w:ascii="Noto Naskh Arabic" w:hAnsi="Noto Naskh Arabic" w:cs="Noto Naskh Arabic"/>
          <w:color w:val="000000"/>
          <w:sz w:val="24"/>
          <w:szCs w:val="24"/>
          <w:rtl/>
        </w:rPr>
        <w:t>لبناء القدرات القضائية بالتنسيق مع مجلس القضاء وتدريب المحامين أيضا بالتعاون والتنسيق مع نقابة محاميي كوردستان. تعزز هذه البرامج فهم المبادئ الدولية، لاسيما بين القضاة المعينين حد</w:t>
      </w:r>
      <w:r>
        <w:rPr>
          <w:rFonts w:ascii="Noto Naskh Arabic" w:hAnsi="Noto Naskh Arabic" w:cs="Noto Naskh Arabic" w:hint="cs"/>
          <w:color w:val="000000"/>
          <w:sz w:val="24"/>
          <w:szCs w:val="24"/>
          <w:rtl/>
          <w:lang w:bidi="ar-IQ"/>
        </w:rPr>
        <w:t xml:space="preserve">يثا </w:t>
      </w:r>
      <w:r w:rsidRPr="00205307">
        <w:rPr>
          <w:rFonts w:ascii="Noto Naskh Arabic" w:hAnsi="Noto Naskh Arabic" w:cs="Noto Naskh Arabic"/>
          <w:color w:val="000000"/>
          <w:sz w:val="24"/>
          <w:szCs w:val="24"/>
          <w:rtl/>
        </w:rPr>
        <w:t>وصقل المعرفة بالمعايير الدولية لحقوق الإنسان.</w:t>
      </w:r>
    </w:p>
    <w:p w14:paraId="10564DBF" w14:textId="77777777" w:rsidR="003E65F0" w:rsidRPr="00205307" w:rsidRDefault="003E65F0"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Pr>
      </w:pPr>
      <w:r w:rsidRPr="00205307">
        <w:rPr>
          <w:rFonts w:ascii="Noto Naskh Arabic" w:hAnsi="Noto Naskh Arabic" w:cs="Noto Naskh Arabic"/>
          <w:color w:val="000000"/>
          <w:sz w:val="24"/>
          <w:szCs w:val="24"/>
          <w:rtl/>
        </w:rPr>
        <w:t xml:space="preserve">قام فريق الامم المتحدة لتعزيز المسائلة في الجرائم التي ارتكبها ارهابيي داعش (يونيتاد) بفتح دورة افتراضية حول حقوق الانسان، القانون الدولي الانساني، القانون الدولي الجنائي وجرائم الحرب. شارك فيها (٢٠) قاضي و محقق و استمرت لمدة ثلاثة أشهر. </w:t>
      </w:r>
    </w:p>
    <w:p w14:paraId="59F154DA" w14:textId="70A55D69" w:rsidR="003E65F0" w:rsidRPr="00AE2134" w:rsidRDefault="003E65F0"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cs/>
        </w:rPr>
      </w:pPr>
      <w:r w:rsidRPr="00205307">
        <w:rPr>
          <w:rFonts w:ascii="Noto Naskh Arabic" w:hAnsi="Noto Naskh Arabic" w:cs="Noto Naskh Arabic"/>
          <w:color w:val="000000"/>
          <w:sz w:val="24"/>
          <w:szCs w:val="24"/>
          <w:rtl/>
        </w:rPr>
        <w:t>اقيمت (٥) دورات تدريبية بالتنسيق مع وزارة العدل حول سيادة القانون.</w:t>
      </w:r>
    </w:p>
    <w:p w14:paraId="12FD710B" w14:textId="7BED2C43" w:rsidR="00AE2134" w:rsidRDefault="00AE2134"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Pr>
      </w:pPr>
      <w:r w:rsidRPr="00AE2134">
        <w:rPr>
          <w:rFonts w:ascii="Noto Naskh Arabic" w:hAnsi="Noto Naskh Arabic" w:cs="Noto Naskh Arabic" w:hint="cs"/>
          <w:color w:val="000000"/>
          <w:sz w:val="24"/>
          <w:szCs w:val="24"/>
          <w:rtl/>
          <w:lang w:bidi="ar-IQ"/>
        </w:rPr>
        <w:t>اقامة افتراضية دورة ل (11) قضاة و محققين عدليين على ثلاثة مراحل</w:t>
      </w:r>
      <w:r>
        <w:rPr>
          <w:rFonts w:ascii="Noto Naskh Arabic" w:hAnsi="Noto Naskh Arabic" w:cs="Noto Naskh Arabic" w:hint="cs"/>
          <w:color w:val="000000"/>
          <w:sz w:val="24"/>
          <w:szCs w:val="24"/>
          <w:rtl/>
          <w:lang w:bidi="ar-IQ"/>
        </w:rPr>
        <w:t>، انجز منها مرحلتين.</w:t>
      </w:r>
    </w:p>
    <w:p w14:paraId="54C8038B" w14:textId="5B6AAA6F" w:rsidR="00AE2134" w:rsidRPr="00205307" w:rsidRDefault="00AE2134"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tl/>
        </w:rPr>
      </w:pPr>
      <w:r>
        <w:rPr>
          <w:rFonts w:ascii="Noto Naskh Arabic" w:hAnsi="Noto Naskh Arabic" w:cs="Noto Naskh Arabic" w:hint="cs"/>
          <w:color w:val="000000"/>
          <w:sz w:val="24"/>
          <w:szCs w:val="24"/>
          <w:rtl/>
          <w:lang w:bidi="ar-IQ"/>
        </w:rPr>
        <w:t xml:space="preserve">اقامة دورة ل </w:t>
      </w:r>
      <w:r w:rsidRPr="00AE2134">
        <w:rPr>
          <w:rFonts w:ascii="Noto Naskh Arabic" w:hAnsi="Noto Naskh Arabic" w:cs="Noto Naskh Arabic" w:hint="cs"/>
          <w:color w:val="000000"/>
          <w:sz w:val="24"/>
          <w:szCs w:val="24"/>
          <w:rtl/>
          <w:lang w:bidi="ar-IQ"/>
        </w:rPr>
        <w:t>(5) قضاة من مجلس القضاء في نورنبرج بالمانيا لمعرفة القانون القانون الدولي.</w:t>
      </w:r>
    </w:p>
    <w:p w14:paraId="46EC3882" w14:textId="5DD99491" w:rsidR="003E65F0" w:rsidRDefault="003E65F0" w:rsidP="00AE2134">
      <w:pPr>
        <w:bidi/>
        <w:spacing w:after="0" w:line="240" w:lineRule="auto"/>
        <w:ind w:left="-450" w:right="-270"/>
        <w:jc w:val="both"/>
        <w:rPr>
          <w:rFonts w:ascii="Noto Naskh Arabic" w:eastAsia="Arial" w:hAnsi="Noto Naskh Arabic" w:cs="Noto Naskh Arabic"/>
          <w:sz w:val="24"/>
          <w:szCs w:val="24"/>
          <w:rtl/>
          <w:lang w:bidi="ar-IQ"/>
        </w:rPr>
      </w:pPr>
    </w:p>
    <w:p w14:paraId="7F255CDB" w14:textId="77777777" w:rsidR="00AE2134" w:rsidRDefault="00AE2134" w:rsidP="00AE2134">
      <w:pPr>
        <w:bidi/>
        <w:spacing w:after="0" w:line="240" w:lineRule="auto"/>
        <w:ind w:left="-450" w:right="-270"/>
        <w:jc w:val="both"/>
        <w:rPr>
          <w:rFonts w:ascii="Noto Naskh Arabic" w:eastAsia="Arial" w:hAnsi="Noto Naskh Arabic" w:cs="Noto Naskh Arabic"/>
          <w:sz w:val="24"/>
          <w:szCs w:val="24"/>
          <w:rtl/>
          <w:lang w:bidi="hi-IN"/>
        </w:rPr>
      </w:pPr>
    </w:p>
    <w:p w14:paraId="7CEAA7EE" w14:textId="78CD5B9C" w:rsidR="00CF2C82" w:rsidRPr="00CF2C82" w:rsidRDefault="00CF2C82" w:rsidP="00307D11">
      <w:pPr>
        <w:bidi/>
        <w:spacing w:before="100" w:beforeAutospacing="1" w:after="0" w:line="240" w:lineRule="auto"/>
        <w:ind w:left="-450" w:right="-270"/>
        <w:jc w:val="mediumKashida"/>
        <w:outlineLvl w:val="2"/>
        <w:rPr>
          <w:rFonts w:ascii="Noto Naskh Arabic" w:hAnsi="Noto Naskh Arabic" w:cs="Noto Naskh Arabic"/>
          <w:b/>
          <w:bCs/>
          <w:sz w:val="24"/>
          <w:szCs w:val="24"/>
          <w:u w:val="single"/>
          <w:rtl/>
          <w:lang w:bidi="ar-IQ"/>
        </w:rPr>
      </w:pPr>
      <w:r w:rsidRPr="00CF2C82">
        <w:rPr>
          <w:rFonts w:ascii="Noto Naskh Arabic" w:hAnsi="Noto Naskh Arabic" w:cs="Noto Naskh Arabic"/>
          <w:b/>
          <w:bCs/>
          <w:sz w:val="24"/>
          <w:szCs w:val="24"/>
          <w:u w:val="single"/>
          <w:rtl/>
          <w:lang w:bidi="ar-IQ"/>
        </w:rPr>
        <w:lastRenderedPageBreak/>
        <w:t>بعض الانشطة الاخرى المتعلقة بحقوق المرأة</w:t>
      </w:r>
      <w:r w:rsidR="001D1141">
        <w:rPr>
          <w:rFonts w:ascii="Noto Naskh Arabic" w:hAnsi="Noto Naskh Arabic" w:cs="Noto Naskh Arabic" w:hint="cs"/>
          <w:b/>
          <w:bCs/>
          <w:sz w:val="24"/>
          <w:szCs w:val="24"/>
          <w:u w:val="single"/>
          <w:rtl/>
          <w:lang w:bidi="ar-IQ"/>
        </w:rPr>
        <w:t>:</w:t>
      </w:r>
    </w:p>
    <w:p w14:paraId="6E22A389" w14:textId="153A7FFD" w:rsidR="00413CB3" w:rsidRDefault="00413CB3" w:rsidP="00307D11">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413CB3">
        <w:rPr>
          <w:rFonts w:ascii="Noto Naskh Arabic" w:hAnsi="Noto Naskh Arabic" w:cs="Noto Naskh Arabic"/>
          <w:color w:val="000000"/>
          <w:sz w:val="24"/>
          <w:szCs w:val="24"/>
          <w:rtl/>
          <w:lang w:bidi="ar-JO"/>
        </w:rPr>
        <w:t>اجتماع  رئيس مجلس الوزراء ونائب</w:t>
      </w:r>
      <w:r w:rsidR="00AE2134">
        <w:rPr>
          <w:rFonts w:ascii="Noto Naskh Arabic" w:hAnsi="Noto Naskh Arabic" w:cs="Noto Naskh Arabic" w:hint="cs"/>
          <w:color w:val="000000"/>
          <w:sz w:val="24"/>
          <w:szCs w:val="24"/>
          <w:rtl/>
          <w:lang w:bidi="ar-JO"/>
        </w:rPr>
        <w:t>ه</w:t>
      </w:r>
      <w:r w:rsidRPr="00413CB3">
        <w:rPr>
          <w:rFonts w:ascii="Noto Naskh Arabic" w:hAnsi="Noto Naskh Arabic" w:cs="Noto Naskh Arabic"/>
          <w:color w:val="000000"/>
          <w:sz w:val="24"/>
          <w:szCs w:val="24"/>
          <w:rtl/>
          <w:lang w:bidi="ar-JO"/>
        </w:rPr>
        <w:t xml:space="preserve"> </w:t>
      </w:r>
      <w:r>
        <w:rPr>
          <w:rFonts w:ascii="Noto Naskh Arabic" w:hAnsi="Noto Naskh Arabic" w:cs="Noto Naskh Arabic" w:hint="cs"/>
          <w:color w:val="000000"/>
          <w:sz w:val="24"/>
          <w:szCs w:val="24"/>
          <w:rtl/>
          <w:lang w:bidi="ar-JO"/>
        </w:rPr>
        <w:t>مع</w:t>
      </w:r>
      <w:r w:rsidRPr="00413CB3">
        <w:rPr>
          <w:rFonts w:ascii="Noto Naskh Arabic" w:hAnsi="Noto Naskh Arabic" w:cs="Noto Naskh Arabic"/>
          <w:color w:val="000000"/>
          <w:sz w:val="24"/>
          <w:szCs w:val="24"/>
          <w:rtl/>
          <w:lang w:bidi="ar-JO"/>
        </w:rPr>
        <w:t xml:space="preserve"> المجلس الأعلى لشؤون المرأة </w:t>
      </w:r>
      <w:r>
        <w:rPr>
          <w:rFonts w:ascii="Noto Naskh Arabic" w:hAnsi="Noto Naskh Arabic" w:cs="Noto Naskh Arabic" w:hint="cs"/>
          <w:color w:val="000000"/>
          <w:sz w:val="24"/>
          <w:szCs w:val="24"/>
          <w:rtl/>
          <w:lang w:bidi="ar-JO"/>
        </w:rPr>
        <w:t xml:space="preserve"> في مقر المجلس </w:t>
      </w:r>
      <w:r w:rsidRPr="00413CB3">
        <w:rPr>
          <w:rFonts w:ascii="Noto Naskh Arabic" w:hAnsi="Noto Naskh Arabic" w:cs="Noto Naskh Arabic"/>
          <w:color w:val="000000"/>
          <w:sz w:val="24"/>
          <w:szCs w:val="24"/>
          <w:rtl/>
          <w:lang w:bidi="ar-JO"/>
        </w:rPr>
        <w:t>لمناقشة أسباب زيادة بعض أنواع العنف ومعالجتها.</w:t>
      </w:r>
    </w:p>
    <w:p w14:paraId="1E16FDD6" w14:textId="455F2531"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مراجعة إستراتيجية مكافحة العنف ضد المرأة</w:t>
      </w:r>
      <w:r w:rsidRPr="00CF2C82">
        <w:rPr>
          <w:rFonts w:ascii="Noto Naskh Arabic" w:hAnsi="Noto Naskh Arabic" w:cs="Noto Naskh Arabic" w:hint="cs"/>
          <w:color w:val="000000"/>
          <w:sz w:val="24"/>
          <w:szCs w:val="24"/>
          <w:rtl/>
          <w:lang w:bidi="ar-JO"/>
        </w:rPr>
        <w:t xml:space="preserve"> (2017-2027) و التنسيق مع البرلمان</w:t>
      </w:r>
      <w:r w:rsidRPr="00CF2C82">
        <w:rPr>
          <w:rFonts w:ascii="Noto Naskh Arabic" w:hAnsi="Noto Naskh Arabic" w:cs="Noto Naskh Arabic"/>
          <w:color w:val="000000"/>
          <w:sz w:val="24"/>
          <w:szCs w:val="24"/>
          <w:rtl/>
          <w:lang w:bidi="ar-JO"/>
        </w:rPr>
        <w:t xml:space="preserve"> لتعديل وإقرار القوانين اللازمة.</w:t>
      </w:r>
    </w:p>
    <w:p w14:paraId="7EAB26A3" w14:textId="64507C89"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إعداد قاعدة جديدة للمجلس الأعلى لشؤون المرأة تتماشى مع الأهداف طويلة المدى لمجلس الوزراء التاسع والوضع الحالي للمرأة في المنطقة. وقد تم رفع المشروع الى رئاسة ديوان مجلس الوزراء</w:t>
      </w:r>
      <w:r>
        <w:rPr>
          <w:rFonts w:ascii="Noto Naskh Arabic" w:hAnsi="Noto Naskh Arabic" w:cs="Noto Naskh Arabic" w:hint="cs"/>
          <w:color w:val="000000"/>
          <w:sz w:val="24"/>
          <w:szCs w:val="24"/>
          <w:rtl/>
          <w:lang w:bidi="ar-JO"/>
        </w:rPr>
        <w:t>.</w:t>
      </w:r>
    </w:p>
    <w:p w14:paraId="06F63953" w14:textId="38A7D8DB"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 xml:space="preserve">إجراء دراسة ميدانية حول دور المرأة في القطاع العام، </w:t>
      </w:r>
      <w:r>
        <w:rPr>
          <w:rFonts w:ascii="Noto Naskh Arabic" w:hAnsi="Noto Naskh Arabic" w:cs="Noto Naskh Arabic" w:hint="cs"/>
          <w:color w:val="000000"/>
          <w:sz w:val="24"/>
          <w:szCs w:val="24"/>
          <w:rtl/>
          <w:lang w:bidi="ar-JO"/>
        </w:rPr>
        <w:t>بمشاركة</w:t>
      </w:r>
      <w:r w:rsidRPr="00CF2C82">
        <w:rPr>
          <w:rFonts w:ascii="Noto Naskh Arabic" w:hAnsi="Noto Naskh Arabic" w:cs="Noto Naskh Arabic"/>
          <w:color w:val="000000"/>
          <w:sz w:val="24"/>
          <w:szCs w:val="24"/>
          <w:rtl/>
          <w:lang w:bidi="ar-JO"/>
        </w:rPr>
        <w:t xml:space="preserve"> وزارات الداخلية والبيشمركة والعدل والصحة والتعليم والشؤون الاجتماعية.</w:t>
      </w:r>
    </w:p>
    <w:p w14:paraId="2F01CD3E" w14:textId="464CDDA8"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أق</w:t>
      </w:r>
      <w:r>
        <w:rPr>
          <w:rFonts w:ascii="Noto Naskh Arabic" w:hAnsi="Noto Naskh Arabic" w:cs="Noto Naskh Arabic" w:hint="cs"/>
          <w:color w:val="000000"/>
          <w:sz w:val="24"/>
          <w:szCs w:val="24"/>
          <w:rtl/>
          <w:lang w:bidi="ar-JO"/>
        </w:rPr>
        <w:t>امة</w:t>
      </w:r>
      <w:r w:rsidRPr="00CF2C82">
        <w:rPr>
          <w:rFonts w:ascii="Noto Naskh Arabic" w:hAnsi="Noto Naskh Arabic" w:cs="Noto Naskh Arabic"/>
          <w:color w:val="000000"/>
          <w:sz w:val="24"/>
          <w:szCs w:val="24"/>
          <w:rtl/>
          <w:lang w:bidi="ar-JO"/>
        </w:rPr>
        <w:t xml:space="preserve"> ثلاث ورش عمل حول الأعراف الاجتماعية في إطار حملة "اعرف حقوقك"</w:t>
      </w:r>
      <w:r>
        <w:rPr>
          <w:rFonts w:ascii="Noto Naskh Arabic" w:hAnsi="Noto Naskh Arabic" w:cs="Noto Naskh Arabic" w:hint="cs"/>
          <w:color w:val="000000"/>
          <w:sz w:val="24"/>
          <w:szCs w:val="24"/>
          <w:rtl/>
          <w:lang w:bidi="ar-JO"/>
        </w:rPr>
        <w:t>.</w:t>
      </w:r>
    </w:p>
    <w:p w14:paraId="732B7DD1" w14:textId="635DDB0A"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 xml:space="preserve">عقد خمسة اجتماعات حول قضايا رعاية الطفل بمشاركة </w:t>
      </w:r>
      <w:r>
        <w:rPr>
          <w:rFonts w:ascii="Noto Naskh Arabic" w:hAnsi="Noto Naskh Arabic" w:cs="Noto Naskh Arabic" w:hint="cs"/>
          <w:color w:val="000000"/>
          <w:sz w:val="24"/>
          <w:szCs w:val="24"/>
          <w:rtl/>
          <w:lang w:bidi="ar-JO"/>
        </w:rPr>
        <w:t xml:space="preserve">الجهات </w:t>
      </w:r>
      <w:r w:rsidRPr="00CF2C82">
        <w:rPr>
          <w:rFonts w:ascii="Noto Naskh Arabic" w:hAnsi="Noto Naskh Arabic" w:cs="Noto Naskh Arabic"/>
          <w:color w:val="000000"/>
          <w:sz w:val="24"/>
          <w:szCs w:val="24"/>
          <w:rtl/>
          <w:lang w:bidi="ar-JO"/>
        </w:rPr>
        <w:t>المعني</w:t>
      </w:r>
      <w:r>
        <w:rPr>
          <w:rFonts w:ascii="Noto Naskh Arabic" w:hAnsi="Noto Naskh Arabic" w:cs="Noto Naskh Arabic" w:hint="cs"/>
          <w:color w:val="000000"/>
          <w:sz w:val="24"/>
          <w:szCs w:val="24"/>
          <w:rtl/>
          <w:lang w:bidi="ar-JO"/>
        </w:rPr>
        <w:t>ة</w:t>
      </w:r>
      <w:r w:rsidRPr="00CF2C82">
        <w:rPr>
          <w:rFonts w:ascii="Noto Naskh Arabic" w:hAnsi="Noto Naskh Arabic" w:cs="Noto Naskh Arabic"/>
          <w:color w:val="000000"/>
          <w:sz w:val="24"/>
          <w:szCs w:val="24"/>
          <w:rtl/>
          <w:lang w:bidi="ar-JO"/>
        </w:rPr>
        <w:t xml:space="preserve"> من حكومة إقليم كردستان والحكومة الاتحادية على مستوى الشرق الأوسط (لبنان والأردن).</w:t>
      </w:r>
    </w:p>
    <w:p w14:paraId="6686A0E7" w14:textId="77777777"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عقد ورشة عمل حول توظيف المرأة وملكية الأراضي الزراعية لمناقشة أهم الثغرات التي تم تحديدها في مراجعة قانون العمل وتقديم توصيات للإصلاحات القانونية.</w:t>
      </w:r>
    </w:p>
    <w:p w14:paraId="55D7A000" w14:textId="22A90AF1" w:rsidR="00CF2C82" w:rsidRP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إجراء دراسة حول تفسير وجهات نظر رعاية الطفل والترويج حول الفروق بين الجنسين في القوى العاملة.</w:t>
      </w:r>
    </w:p>
    <w:p w14:paraId="4C21F0EC" w14:textId="7CDEBA58" w:rsid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 xml:space="preserve">توقيع مذكرة تفاهم بين </w:t>
      </w:r>
      <w:r>
        <w:rPr>
          <w:rFonts w:ascii="Noto Naskh Arabic" w:hAnsi="Noto Naskh Arabic" w:cs="Noto Naskh Arabic" w:hint="cs"/>
          <w:color w:val="000000"/>
          <w:sz w:val="24"/>
          <w:szCs w:val="24"/>
          <w:rtl/>
          <w:lang w:bidi="ar-JO"/>
        </w:rPr>
        <w:t xml:space="preserve">منظمة </w:t>
      </w:r>
      <w:r w:rsidRPr="00CF2C82">
        <w:rPr>
          <w:rFonts w:ascii="Noto Naskh Arabic" w:hAnsi="Noto Naskh Arabic" w:cs="Noto Naskh Arabic" w:hint="cs"/>
          <w:color w:val="000000"/>
          <w:sz w:val="24"/>
          <w:szCs w:val="24"/>
          <w:rtl/>
          <w:lang w:bidi="ar-JO"/>
        </w:rPr>
        <w:t>(ئاي ئيف سي)</w:t>
      </w:r>
      <w:r w:rsidRPr="00CF2C82">
        <w:rPr>
          <w:rFonts w:ascii="Noto Naskh Arabic" w:hAnsi="Noto Naskh Arabic" w:cs="Noto Naskh Arabic"/>
          <w:color w:val="000000"/>
          <w:sz w:val="24"/>
          <w:szCs w:val="24"/>
          <w:rtl/>
          <w:lang w:bidi="ar-JO"/>
        </w:rPr>
        <w:t xml:space="preserve"> الدولية وغرفة تجارة إقليم كردستان لإطلاق منصة التعلم من الأقران لتعزيز قدرة الشركات على توظيف النساء من خلال سلسلة من الندوات عبر الإنترنت عند ا</w:t>
      </w:r>
      <w:r>
        <w:rPr>
          <w:rFonts w:ascii="Noto Naskh Arabic" w:hAnsi="Noto Naskh Arabic" w:cs="Noto Naskh Arabic" w:hint="cs"/>
          <w:color w:val="000000"/>
          <w:sz w:val="24"/>
          <w:szCs w:val="24"/>
          <w:rtl/>
          <w:lang w:bidi="ar-JO"/>
        </w:rPr>
        <w:t>لحاجة.</w:t>
      </w:r>
    </w:p>
    <w:p w14:paraId="079FB54A" w14:textId="2B9D255B" w:rsid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مراجعة مشروع قانون الاستثمار من منظور المساواة بين الجنسين وعرضه على الجهات ذات العلاقة</w:t>
      </w:r>
      <w:r>
        <w:rPr>
          <w:rFonts w:ascii="Noto Naskh Arabic" w:hAnsi="Noto Naskh Arabic" w:cs="Noto Naskh Arabic" w:hint="cs"/>
          <w:color w:val="000000"/>
          <w:sz w:val="24"/>
          <w:szCs w:val="24"/>
          <w:rtl/>
          <w:lang w:bidi="ar-JO"/>
        </w:rPr>
        <w:t>.</w:t>
      </w:r>
    </w:p>
    <w:p w14:paraId="46AEEB33" w14:textId="30111C38" w:rsidR="00CF2C82" w:rsidRDefault="00CF2C82" w:rsidP="00AE2134">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CF2C82">
        <w:rPr>
          <w:rFonts w:ascii="Noto Naskh Arabic" w:hAnsi="Noto Naskh Arabic" w:cs="Noto Naskh Arabic"/>
          <w:color w:val="000000"/>
          <w:sz w:val="24"/>
          <w:szCs w:val="24"/>
          <w:rtl/>
          <w:lang w:bidi="ar-JO"/>
        </w:rPr>
        <w:t>تنظيم ندوة حول تطبيق قانون دعم الناجيات الايزيديات لنقل تجربة مؤسسات ال</w:t>
      </w:r>
      <w:r>
        <w:rPr>
          <w:rFonts w:ascii="Noto Naskh Arabic" w:hAnsi="Noto Naskh Arabic" w:cs="Noto Naskh Arabic" w:hint="cs"/>
          <w:color w:val="000000"/>
          <w:sz w:val="24"/>
          <w:szCs w:val="24"/>
          <w:rtl/>
          <w:lang w:bidi="ar-JO"/>
        </w:rPr>
        <w:t>اقليم</w:t>
      </w:r>
      <w:r w:rsidRPr="00CF2C82">
        <w:rPr>
          <w:rFonts w:ascii="Noto Naskh Arabic" w:hAnsi="Noto Naskh Arabic" w:cs="Noto Naskh Arabic"/>
          <w:color w:val="000000"/>
          <w:sz w:val="24"/>
          <w:szCs w:val="24"/>
          <w:rtl/>
          <w:lang w:bidi="ar-JO"/>
        </w:rPr>
        <w:t xml:space="preserve"> الى المؤسسات الاتحادية</w:t>
      </w:r>
      <w:r>
        <w:rPr>
          <w:rFonts w:ascii="Noto Naskh Arabic" w:hAnsi="Noto Naskh Arabic" w:cs="Noto Naskh Arabic" w:hint="cs"/>
          <w:color w:val="000000"/>
          <w:sz w:val="24"/>
          <w:szCs w:val="24"/>
          <w:rtl/>
          <w:lang w:bidi="ar-JO"/>
        </w:rPr>
        <w:t>.</w:t>
      </w:r>
    </w:p>
    <w:p w14:paraId="144CC0C9" w14:textId="77777777" w:rsidR="003E532D" w:rsidRDefault="00176D4F" w:rsidP="003E532D">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lang w:bidi="ar-JO"/>
        </w:rPr>
      </w:pPr>
      <w:r w:rsidRPr="00176D4F">
        <w:rPr>
          <w:rFonts w:ascii="Noto Naskh Arabic" w:hAnsi="Noto Naskh Arabic" w:cs="Noto Naskh Arabic"/>
          <w:color w:val="000000"/>
          <w:sz w:val="24"/>
          <w:szCs w:val="24"/>
          <w:rtl/>
          <w:lang w:bidi="ar-JO"/>
        </w:rPr>
        <w:t>تم تشكيل اللجنة بأمر من رئيس الوزراء لزيارة الناجيات من الفتيات والنساء ا</w:t>
      </w:r>
      <w:r>
        <w:rPr>
          <w:rFonts w:ascii="Noto Naskh Arabic" w:hAnsi="Noto Naskh Arabic" w:cs="Noto Naskh Arabic" w:hint="cs"/>
          <w:color w:val="000000"/>
          <w:sz w:val="24"/>
          <w:szCs w:val="24"/>
          <w:rtl/>
          <w:lang w:bidi="ar-JO"/>
        </w:rPr>
        <w:t xml:space="preserve">لايزيديات </w:t>
      </w:r>
      <w:r w:rsidRPr="00176D4F">
        <w:rPr>
          <w:rFonts w:ascii="Noto Naskh Arabic" w:hAnsi="Noto Naskh Arabic" w:cs="Noto Naskh Arabic"/>
          <w:color w:val="000000"/>
          <w:sz w:val="24"/>
          <w:szCs w:val="24"/>
          <w:rtl/>
          <w:lang w:bidi="ar-JO"/>
        </w:rPr>
        <w:t>في المخيمات والاستماع إلى مشاكلهن وتشكيل لجنة لمتابعة مطالبهن.</w:t>
      </w:r>
    </w:p>
    <w:p w14:paraId="2E5D6F5A" w14:textId="5F8C8C33" w:rsidR="003E532D" w:rsidRPr="003E532D" w:rsidRDefault="003E532D" w:rsidP="003E532D">
      <w:pPr>
        <w:pStyle w:val="ListParagraph"/>
        <w:numPr>
          <w:ilvl w:val="0"/>
          <w:numId w:val="16"/>
        </w:numPr>
        <w:bidi/>
        <w:spacing w:after="0" w:line="240" w:lineRule="auto"/>
        <w:ind w:left="-450" w:right="-270"/>
        <w:jc w:val="both"/>
        <w:rPr>
          <w:rFonts w:ascii="Noto Naskh Arabic" w:hAnsi="Noto Naskh Arabic" w:cs="Noto Naskh Arabic"/>
          <w:color w:val="000000"/>
          <w:sz w:val="24"/>
          <w:szCs w:val="24"/>
          <w:rtl/>
          <w:lang w:bidi="ar-JO"/>
        </w:rPr>
      </w:pPr>
      <w:r w:rsidRPr="003E532D">
        <w:rPr>
          <w:rFonts w:ascii="Noto Naskh Arabic" w:hAnsi="Noto Naskh Arabic" w:cs="Noto Naskh Arabic"/>
          <w:sz w:val="24"/>
          <w:szCs w:val="24"/>
          <w:rtl/>
          <w:lang w:bidi="ar-IQ"/>
        </w:rPr>
        <w:t>أنشأت وزارة البيشمركة وحدة النوع الاجتماعي التي تعزز المساواة بين الجنسين وتسهل مشاركة المرأة في المجالين السياسي والعسكري</w:t>
      </w:r>
      <w:r>
        <w:rPr>
          <w:rFonts w:ascii="Noto Naskh Arabic" w:hAnsi="Noto Naskh Arabic" w:cs="Noto Naskh Arabic" w:hint="cs"/>
          <w:sz w:val="24"/>
          <w:szCs w:val="24"/>
          <w:rtl/>
          <w:lang w:bidi="ar-IQ"/>
        </w:rPr>
        <w:t>.</w:t>
      </w:r>
    </w:p>
    <w:p w14:paraId="675E7939" w14:textId="77777777" w:rsidR="003E532D" w:rsidRDefault="003E532D" w:rsidP="003E532D">
      <w:pPr>
        <w:pStyle w:val="ListParagraph"/>
        <w:bidi/>
        <w:spacing w:after="0" w:line="240" w:lineRule="auto"/>
        <w:ind w:left="-450" w:right="-270"/>
        <w:jc w:val="both"/>
        <w:rPr>
          <w:rFonts w:ascii="Noto Naskh Arabic" w:hAnsi="Noto Naskh Arabic" w:cs="Noto Naskh Arabic"/>
          <w:color w:val="000000"/>
          <w:sz w:val="24"/>
          <w:szCs w:val="24"/>
          <w:lang w:bidi="ar-JO"/>
        </w:rPr>
      </w:pPr>
    </w:p>
    <w:p w14:paraId="76687D9B" w14:textId="77777777" w:rsidR="00911313" w:rsidRPr="00EB70B6" w:rsidRDefault="00911313" w:rsidP="00AE2134">
      <w:pPr>
        <w:bidi/>
        <w:spacing w:after="0" w:line="240" w:lineRule="auto"/>
        <w:ind w:left="-450" w:right="-270"/>
        <w:jc w:val="both"/>
        <w:rPr>
          <w:rFonts w:ascii="Noto Naskh Arabic" w:eastAsia="Arial" w:hAnsi="Noto Naskh Arabic" w:cs="Noto Naskh Arabic"/>
          <w:sz w:val="24"/>
          <w:szCs w:val="24"/>
          <w:rtl/>
          <w:lang w:bidi="hi-IN"/>
        </w:rPr>
      </w:pPr>
    </w:p>
    <w:p w14:paraId="2097BC22" w14:textId="6FE63606" w:rsidR="00A072F6" w:rsidRPr="005C46A4" w:rsidRDefault="00A072F6" w:rsidP="00AE2134">
      <w:pPr>
        <w:pStyle w:val="ListParagraph"/>
        <w:bidi/>
        <w:spacing w:line="240" w:lineRule="auto"/>
        <w:ind w:left="-450" w:right="-270"/>
        <w:jc w:val="mediumKashida"/>
        <w:rPr>
          <w:rFonts w:ascii="Noto Naskh Arabic" w:hAnsi="Noto Naskh Arabic" w:cs="Noto Naskh Arabic"/>
          <w:b/>
          <w:bCs/>
          <w:sz w:val="24"/>
          <w:szCs w:val="24"/>
          <w:lang w:bidi="ar-IQ"/>
        </w:rPr>
      </w:pPr>
      <w:r w:rsidRPr="005C46A4">
        <w:rPr>
          <w:rFonts w:ascii="Noto Naskh Arabic" w:hAnsi="Noto Naskh Arabic" w:cs="Noto Naskh Arabic"/>
          <w:b/>
          <w:bCs/>
          <w:sz w:val="24"/>
          <w:szCs w:val="24"/>
          <w:rtl/>
          <w:lang w:bidi="ar-IQ"/>
        </w:rPr>
        <w:t>حماية المدنيين أثناء مواجهة الارهاب</w:t>
      </w:r>
      <w:r w:rsidR="00AE2134" w:rsidRPr="005C46A4">
        <w:rPr>
          <w:rFonts w:ascii="Noto Naskh Arabic" w:hAnsi="Noto Naskh Arabic" w:cs="Noto Naskh Arabic" w:hint="cs"/>
          <w:b/>
          <w:bCs/>
          <w:sz w:val="24"/>
          <w:szCs w:val="24"/>
          <w:rtl/>
          <w:lang w:bidi="ar-IQ"/>
        </w:rPr>
        <w:t>:</w:t>
      </w:r>
      <w:r w:rsidRPr="005C46A4">
        <w:rPr>
          <w:rFonts w:ascii="Noto Naskh Arabic" w:hAnsi="Noto Naskh Arabic" w:cs="Noto Naskh Arabic"/>
          <w:b/>
          <w:bCs/>
          <w:sz w:val="24"/>
          <w:szCs w:val="24"/>
          <w:rtl/>
          <w:lang w:bidi="ar-IQ"/>
        </w:rPr>
        <w:t xml:space="preserve"> </w:t>
      </w:r>
    </w:p>
    <w:p w14:paraId="42169658" w14:textId="581F46AD" w:rsidR="00095737" w:rsidRDefault="00095737"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Pr>
      </w:pPr>
      <w:r w:rsidRPr="00095737">
        <w:rPr>
          <w:rFonts w:ascii="Noto Naskh Arabic" w:hAnsi="Noto Naskh Arabic" w:cs="Noto Naskh Arabic"/>
          <w:color w:val="000000"/>
          <w:sz w:val="24"/>
          <w:szCs w:val="24"/>
          <w:rtl/>
          <w:lang w:bidi="ar-IQ"/>
        </w:rPr>
        <w:t xml:space="preserve">تلتزم جميع قواتهم بحماية المدنيين من المواجهات المسلحة ، وفي هذا السياق تنسق الوزارة مع 16 مدربًا دوليًا لتخصيص ما متوسطه 12 ساعة تدريب لكل ضابط من </w:t>
      </w:r>
      <w:r w:rsidR="00C43BD1">
        <w:rPr>
          <w:rFonts w:ascii="Noto Naskh Arabic" w:hAnsi="Noto Naskh Arabic" w:cs="Noto Naskh Arabic"/>
          <w:color w:val="000000"/>
          <w:sz w:val="24"/>
          <w:szCs w:val="24"/>
          <w:rtl/>
          <w:lang w:bidi="ar-IQ"/>
        </w:rPr>
        <w:t>البيشمركة</w:t>
      </w:r>
      <w:r w:rsidRPr="00095737">
        <w:rPr>
          <w:rFonts w:ascii="Noto Naskh Arabic" w:hAnsi="Noto Naskh Arabic" w:cs="Noto Naskh Arabic"/>
          <w:color w:val="000000"/>
          <w:sz w:val="24"/>
          <w:szCs w:val="24"/>
          <w:rtl/>
          <w:lang w:bidi="ar-IQ"/>
        </w:rPr>
        <w:t xml:space="preserve"> على فهم مبادئ القانون الدولي.</w:t>
      </w:r>
    </w:p>
    <w:p w14:paraId="4642C7D1" w14:textId="0B7F6502" w:rsidR="00095737" w:rsidRDefault="00095737" w:rsidP="00AE2134">
      <w:pPr>
        <w:pStyle w:val="ListParagraph"/>
        <w:numPr>
          <w:ilvl w:val="0"/>
          <w:numId w:val="22"/>
        </w:numPr>
        <w:bidi/>
        <w:spacing w:after="0" w:line="240" w:lineRule="auto"/>
        <w:ind w:left="-450" w:right="-270"/>
        <w:jc w:val="both"/>
        <w:rPr>
          <w:rFonts w:ascii="Noto Naskh Arabic" w:hAnsi="Noto Naskh Arabic" w:cs="Noto Naskh Arabic"/>
          <w:color w:val="000000"/>
          <w:sz w:val="24"/>
          <w:szCs w:val="24"/>
        </w:rPr>
      </w:pPr>
      <w:r w:rsidRPr="00095737">
        <w:rPr>
          <w:rFonts w:ascii="Noto Naskh Arabic" w:hAnsi="Noto Naskh Arabic" w:cs="Noto Naskh Arabic"/>
          <w:color w:val="000000"/>
          <w:sz w:val="24"/>
          <w:szCs w:val="24"/>
          <w:rtl/>
          <w:lang w:bidi="ar-IQ"/>
        </w:rPr>
        <w:t>تحترم قوات الب</w:t>
      </w:r>
      <w:r>
        <w:rPr>
          <w:rFonts w:ascii="Noto Naskh Arabic" w:hAnsi="Noto Naskh Arabic" w:cs="Noto Naskh Arabic" w:hint="cs"/>
          <w:color w:val="000000"/>
          <w:sz w:val="24"/>
          <w:szCs w:val="24"/>
          <w:rtl/>
          <w:lang w:bidi="ar-IQ"/>
        </w:rPr>
        <w:t>ی</w:t>
      </w:r>
      <w:r w:rsidRPr="00095737">
        <w:rPr>
          <w:rFonts w:ascii="Noto Naskh Arabic" w:hAnsi="Noto Naskh Arabic" w:cs="Noto Naskh Arabic"/>
          <w:color w:val="000000"/>
          <w:sz w:val="24"/>
          <w:szCs w:val="24"/>
          <w:rtl/>
          <w:lang w:bidi="ar-IQ"/>
        </w:rPr>
        <w:t>شمركة</w:t>
      </w:r>
      <w:r>
        <w:rPr>
          <w:rFonts w:ascii="Noto Naskh Arabic" w:hAnsi="Noto Naskh Arabic" w:cs="Noto Naskh Arabic" w:hint="cs"/>
          <w:color w:val="000000"/>
          <w:sz w:val="24"/>
          <w:szCs w:val="24"/>
          <w:rtl/>
          <w:lang w:bidi="ar-IQ"/>
        </w:rPr>
        <w:t xml:space="preserve"> </w:t>
      </w:r>
      <w:r w:rsidRPr="00095737">
        <w:rPr>
          <w:rFonts w:ascii="Noto Naskh Arabic" w:hAnsi="Noto Naskh Arabic" w:cs="Noto Naskh Arabic"/>
          <w:color w:val="000000"/>
          <w:sz w:val="24"/>
          <w:szCs w:val="24"/>
          <w:rtl/>
          <w:lang w:bidi="ar-IQ"/>
        </w:rPr>
        <w:t xml:space="preserve">قوانين حقوق الإنسان وتهدف إلى دعم القانون الإنساني الدولي وحقوق الإنسان </w:t>
      </w:r>
      <w:r>
        <w:rPr>
          <w:rFonts w:ascii="Noto Naskh Arabic" w:hAnsi="Noto Naskh Arabic" w:cs="Noto Naskh Arabic" w:hint="cs"/>
          <w:color w:val="000000"/>
          <w:sz w:val="24"/>
          <w:szCs w:val="24"/>
          <w:rtl/>
          <w:lang w:bidi="ar-IQ"/>
        </w:rPr>
        <w:t>اثناء نزوح المدنيين</w:t>
      </w:r>
      <w:r w:rsidRPr="00095737">
        <w:rPr>
          <w:rFonts w:ascii="Noto Naskh Arabic" w:hAnsi="Noto Naskh Arabic" w:cs="Noto Naskh Arabic"/>
          <w:color w:val="000000"/>
          <w:sz w:val="24"/>
          <w:szCs w:val="24"/>
          <w:rtl/>
          <w:lang w:bidi="ar-IQ"/>
        </w:rPr>
        <w:t xml:space="preserve"> أو </w:t>
      </w:r>
      <w:r>
        <w:rPr>
          <w:rFonts w:ascii="Noto Naskh Arabic" w:hAnsi="Noto Naskh Arabic" w:cs="Noto Naskh Arabic" w:hint="cs"/>
          <w:color w:val="000000"/>
          <w:sz w:val="24"/>
          <w:szCs w:val="24"/>
          <w:rtl/>
          <w:lang w:bidi="ar-IQ"/>
        </w:rPr>
        <w:t xml:space="preserve">تحرير </w:t>
      </w:r>
      <w:r w:rsidRPr="00095737">
        <w:rPr>
          <w:rFonts w:ascii="Noto Naskh Arabic" w:hAnsi="Noto Naskh Arabic" w:cs="Noto Naskh Arabic"/>
          <w:color w:val="000000"/>
          <w:sz w:val="24"/>
          <w:szCs w:val="24"/>
          <w:rtl/>
          <w:lang w:bidi="ar-IQ"/>
        </w:rPr>
        <w:t>المناطق</w:t>
      </w:r>
      <w:r>
        <w:rPr>
          <w:rFonts w:ascii="Noto Naskh Arabic" w:hAnsi="Noto Naskh Arabic" w:cs="Noto Naskh Arabic" w:hint="cs"/>
          <w:color w:val="000000"/>
          <w:sz w:val="24"/>
          <w:szCs w:val="24"/>
          <w:rtl/>
          <w:lang w:bidi="ar-IQ"/>
        </w:rPr>
        <w:t xml:space="preserve"> التي كانت </w:t>
      </w:r>
      <w:r w:rsidRPr="00095737">
        <w:rPr>
          <w:rFonts w:ascii="Noto Naskh Arabic" w:hAnsi="Noto Naskh Arabic" w:cs="Noto Naskh Arabic"/>
          <w:color w:val="000000"/>
          <w:sz w:val="24"/>
          <w:szCs w:val="24"/>
          <w:rtl/>
          <w:lang w:bidi="ar-IQ"/>
        </w:rPr>
        <w:t>خاضعة لسيطرة داعش. وفرت البيشمركة باستمرار المأوى للسكان أو اللاجئين والهاربين الخاضعين لسيطرة داعش</w:t>
      </w:r>
      <w:r>
        <w:rPr>
          <w:rFonts w:ascii="Noto Naskh Arabic" w:hAnsi="Noto Naskh Arabic" w:cs="Noto Naskh Arabic" w:hint="cs"/>
          <w:color w:val="000000"/>
          <w:sz w:val="24"/>
          <w:szCs w:val="24"/>
          <w:rtl/>
          <w:lang w:bidi="ar-IQ"/>
        </w:rPr>
        <w:t>،</w:t>
      </w:r>
      <w:r w:rsidRPr="00095737">
        <w:rPr>
          <w:rFonts w:ascii="Noto Naskh Arabic" w:hAnsi="Noto Naskh Arabic" w:cs="Noto Naskh Arabic"/>
          <w:color w:val="000000"/>
          <w:sz w:val="24"/>
          <w:szCs w:val="24"/>
          <w:rtl/>
          <w:lang w:bidi="ar-IQ"/>
        </w:rPr>
        <w:t xml:space="preserve"> بعد</w:t>
      </w:r>
      <w:r>
        <w:rPr>
          <w:rFonts w:ascii="Noto Naskh Arabic" w:hAnsi="Noto Naskh Arabic" w:cs="Noto Naskh Arabic" w:hint="cs"/>
          <w:color w:val="000000"/>
          <w:sz w:val="24"/>
          <w:szCs w:val="24"/>
          <w:rtl/>
          <w:lang w:bidi="ar-IQ"/>
        </w:rPr>
        <w:t xml:space="preserve"> القيام باجراءات التفتيش و التقصي اللازمين  تقوم بتوفير بنقلهم الى المناطق الآمنة </w:t>
      </w:r>
      <w:r w:rsidRPr="00095737">
        <w:rPr>
          <w:rFonts w:ascii="Noto Naskh Arabic" w:hAnsi="Noto Naskh Arabic" w:cs="Noto Naskh Arabic"/>
          <w:color w:val="000000"/>
          <w:sz w:val="24"/>
          <w:szCs w:val="24"/>
          <w:rtl/>
          <w:lang w:bidi="ar-IQ"/>
        </w:rPr>
        <w:t xml:space="preserve"> لتزويدهم بالخدمات اللازمة من قبل المؤسسات ذات الصلة. كما تُبذل جهود لإنقاذ الأسرى المحتجزين لدى إرهابيي داعش</w:t>
      </w:r>
      <w:r>
        <w:rPr>
          <w:rFonts w:ascii="Noto Naskh Arabic" w:hAnsi="Noto Naskh Arabic" w:cs="Noto Naskh Arabic" w:hint="cs"/>
          <w:color w:val="000000"/>
          <w:sz w:val="24"/>
          <w:szCs w:val="24"/>
          <w:rtl/>
          <w:lang w:bidi="ar-IQ"/>
        </w:rPr>
        <w:t>.</w:t>
      </w:r>
    </w:p>
    <w:p w14:paraId="4F1C1418" w14:textId="303001C8" w:rsidR="00095737" w:rsidRPr="00095737" w:rsidRDefault="00095737" w:rsidP="00AE2134">
      <w:pPr>
        <w:pStyle w:val="ListParagraph"/>
        <w:numPr>
          <w:ilvl w:val="0"/>
          <w:numId w:val="22"/>
        </w:numPr>
        <w:bidi/>
        <w:spacing w:after="0" w:line="240" w:lineRule="auto"/>
        <w:ind w:left="-450" w:right="-270"/>
        <w:jc w:val="mediumKashida"/>
        <w:rPr>
          <w:rFonts w:ascii="Noto Naskh Arabic" w:hAnsi="Noto Naskh Arabic" w:cs="Noto Naskh Arabic"/>
          <w:sz w:val="24"/>
          <w:szCs w:val="24"/>
        </w:rPr>
      </w:pPr>
      <w:r w:rsidRPr="00095737">
        <w:rPr>
          <w:rFonts w:ascii="Noto Naskh Arabic" w:hAnsi="Noto Naskh Arabic" w:cs="Noto Naskh Arabic"/>
          <w:color w:val="000000"/>
          <w:sz w:val="24"/>
          <w:szCs w:val="24"/>
          <w:rtl/>
          <w:lang w:bidi="ar-IQ"/>
        </w:rPr>
        <w:lastRenderedPageBreak/>
        <w:t xml:space="preserve">خصصت وزارة البيشمركة </w:t>
      </w:r>
      <w:r w:rsidRPr="00095737">
        <w:rPr>
          <w:rFonts w:ascii="Noto Naskh Arabic" w:hAnsi="Noto Naskh Arabic" w:cs="Noto Naskh Arabic" w:hint="cs"/>
          <w:color w:val="000000"/>
          <w:sz w:val="24"/>
          <w:szCs w:val="24"/>
          <w:rtl/>
          <w:lang w:bidi="ar-IQ"/>
        </w:rPr>
        <w:t xml:space="preserve"> و الجيش العراقي</w:t>
      </w:r>
      <w:r w:rsidRPr="00095737">
        <w:rPr>
          <w:rFonts w:ascii="Noto Naskh Arabic" w:hAnsi="Noto Naskh Arabic" w:cs="Noto Naskh Arabic"/>
          <w:color w:val="000000"/>
          <w:sz w:val="24"/>
          <w:szCs w:val="24"/>
          <w:rtl/>
          <w:lang w:bidi="ar-IQ"/>
        </w:rPr>
        <w:t xml:space="preserve"> ستة مراكز تنسيق ، تتكون من مركزين رئيسيين في أربيل وبغداد ، بالإضافة إلى أربعة مراكز فرعية في ديالى وكركوك ومخمور وكسك. بالإضافة إلى ذلك ، تم تعيين البيشمركة لتشكيل ألوية مشتركة، وهم يخضعون للتدريب </w:t>
      </w:r>
      <w:r>
        <w:rPr>
          <w:rFonts w:ascii="Noto Naskh Arabic" w:hAnsi="Noto Naskh Arabic" w:cs="Noto Naskh Arabic" w:hint="cs"/>
          <w:color w:val="000000"/>
          <w:sz w:val="24"/>
          <w:szCs w:val="24"/>
          <w:rtl/>
          <w:lang w:bidi="ar-IQ"/>
        </w:rPr>
        <w:t>.</w:t>
      </w:r>
    </w:p>
    <w:p w14:paraId="29565A26" w14:textId="3AA957F0" w:rsidR="00095737" w:rsidRDefault="00095737" w:rsidP="00AE2134">
      <w:pPr>
        <w:pStyle w:val="ListParagraph"/>
        <w:numPr>
          <w:ilvl w:val="0"/>
          <w:numId w:val="22"/>
        </w:numPr>
        <w:bidi/>
        <w:spacing w:after="0" w:line="240" w:lineRule="auto"/>
        <w:ind w:left="-450" w:right="-270"/>
        <w:jc w:val="mediumKashida"/>
        <w:rPr>
          <w:rFonts w:ascii="Noto Naskh Arabic" w:hAnsi="Noto Naskh Arabic" w:cs="Noto Naskh Arabic"/>
          <w:sz w:val="24"/>
          <w:szCs w:val="24"/>
        </w:rPr>
      </w:pPr>
      <w:r w:rsidRPr="00095737">
        <w:rPr>
          <w:rFonts w:ascii="Noto Naskh Arabic" w:hAnsi="Noto Naskh Arabic" w:cs="Noto Naskh Arabic"/>
          <w:sz w:val="24"/>
          <w:szCs w:val="24"/>
          <w:rtl/>
          <w:lang w:bidi="ar-IQ"/>
        </w:rPr>
        <w:t xml:space="preserve">بين عامي 2017 و 2020 ، استفاد 4000 من ضباط وموظفي </w:t>
      </w:r>
      <w:r w:rsidR="00C43BD1">
        <w:rPr>
          <w:rFonts w:ascii="Noto Naskh Arabic" w:hAnsi="Noto Naskh Arabic" w:cs="Noto Naskh Arabic"/>
          <w:sz w:val="24"/>
          <w:szCs w:val="24"/>
          <w:rtl/>
          <w:lang w:bidi="ar-IQ"/>
        </w:rPr>
        <w:t>البيشمركة</w:t>
      </w:r>
      <w:r w:rsidRPr="00095737">
        <w:rPr>
          <w:rFonts w:ascii="Noto Naskh Arabic" w:hAnsi="Noto Naskh Arabic" w:cs="Noto Naskh Arabic"/>
          <w:sz w:val="24"/>
          <w:szCs w:val="24"/>
          <w:rtl/>
          <w:lang w:bidi="ar-IQ"/>
        </w:rPr>
        <w:t xml:space="preserve"> من كلا الجنسين من </w:t>
      </w:r>
      <w:r>
        <w:rPr>
          <w:rFonts w:ascii="Noto Naskh Arabic" w:hAnsi="Noto Naskh Arabic" w:cs="Noto Naskh Arabic" w:hint="cs"/>
          <w:sz w:val="24"/>
          <w:szCs w:val="24"/>
          <w:rtl/>
          <w:lang w:bidi="ar-IQ"/>
        </w:rPr>
        <w:t xml:space="preserve">مواضيع </w:t>
      </w:r>
      <w:r w:rsidRPr="00095737">
        <w:rPr>
          <w:rFonts w:ascii="Noto Naskh Arabic" w:hAnsi="Noto Naskh Arabic" w:cs="Noto Naskh Arabic"/>
          <w:sz w:val="24"/>
          <w:szCs w:val="24"/>
          <w:rtl/>
          <w:lang w:bidi="ar-IQ"/>
        </w:rPr>
        <w:t>حقوق الإنسان والنوع الاجتماعي وحماية المدنيين.</w:t>
      </w:r>
    </w:p>
    <w:p w14:paraId="7D8B6D61" w14:textId="67A54191" w:rsidR="00095737" w:rsidRDefault="00095737" w:rsidP="00AE2134">
      <w:pPr>
        <w:pStyle w:val="ListParagraph"/>
        <w:numPr>
          <w:ilvl w:val="0"/>
          <w:numId w:val="22"/>
        </w:numPr>
        <w:bidi/>
        <w:spacing w:after="0" w:line="240" w:lineRule="auto"/>
        <w:ind w:left="-450" w:right="-270"/>
        <w:jc w:val="mediumKashida"/>
        <w:rPr>
          <w:rFonts w:ascii="Noto Naskh Arabic" w:hAnsi="Noto Naskh Arabic" w:cs="Noto Naskh Arabic"/>
          <w:sz w:val="24"/>
          <w:szCs w:val="24"/>
        </w:rPr>
      </w:pPr>
      <w:r w:rsidRPr="00095737">
        <w:rPr>
          <w:rFonts w:ascii="Noto Naskh Arabic" w:hAnsi="Noto Naskh Arabic" w:cs="Noto Naskh Arabic"/>
          <w:sz w:val="24"/>
          <w:szCs w:val="24"/>
          <w:rtl/>
          <w:lang w:bidi="ar-IQ"/>
        </w:rPr>
        <w:t xml:space="preserve"> تمت طباعة أكثر من 5000 نسخة من كتيب مدونة قواعد سلوك </w:t>
      </w:r>
      <w:r w:rsidR="00C43BD1">
        <w:rPr>
          <w:rFonts w:ascii="Noto Naskh Arabic" w:hAnsi="Noto Naskh Arabic" w:cs="Noto Naskh Arabic"/>
          <w:sz w:val="24"/>
          <w:szCs w:val="24"/>
          <w:rtl/>
          <w:lang w:bidi="ar-IQ"/>
        </w:rPr>
        <w:t>البيشمركة</w:t>
      </w:r>
      <w:r w:rsidRPr="00095737">
        <w:rPr>
          <w:rFonts w:ascii="Noto Naskh Arabic" w:hAnsi="Noto Naskh Arabic" w:cs="Noto Naskh Arabic"/>
          <w:sz w:val="24"/>
          <w:szCs w:val="24"/>
          <w:rtl/>
          <w:lang w:bidi="ar-IQ"/>
        </w:rPr>
        <w:t xml:space="preserve"> بعنوان "</w:t>
      </w:r>
      <w:r w:rsidR="00C43BD1">
        <w:rPr>
          <w:rFonts w:ascii="Noto Naskh Arabic" w:hAnsi="Noto Naskh Arabic" w:cs="Noto Naskh Arabic"/>
          <w:sz w:val="24"/>
          <w:szCs w:val="24"/>
          <w:rtl/>
          <w:lang w:bidi="ar-IQ"/>
        </w:rPr>
        <w:t>البيشمركة</w:t>
      </w:r>
      <w:r w:rsidRPr="00095737">
        <w:rPr>
          <w:rFonts w:ascii="Noto Naskh Arabic" w:hAnsi="Noto Naskh Arabic" w:cs="Noto Naskh Arabic"/>
          <w:sz w:val="24"/>
          <w:szCs w:val="24"/>
          <w:rtl/>
          <w:lang w:bidi="ar-IQ"/>
        </w:rPr>
        <w:t xml:space="preserve"> مقاتل وليس قاتل" وتم توزيعها على </w:t>
      </w:r>
      <w:r w:rsidR="00C43BD1">
        <w:rPr>
          <w:rFonts w:ascii="Noto Naskh Arabic" w:hAnsi="Noto Naskh Arabic" w:cs="Noto Naskh Arabic"/>
          <w:sz w:val="24"/>
          <w:szCs w:val="24"/>
          <w:rtl/>
          <w:lang w:bidi="ar-IQ"/>
        </w:rPr>
        <w:t>البيشمركة</w:t>
      </w:r>
      <w:r w:rsidRPr="00095737">
        <w:rPr>
          <w:rFonts w:ascii="Noto Naskh Arabic" w:hAnsi="Noto Naskh Arabic" w:cs="Noto Naskh Arabic"/>
          <w:sz w:val="24"/>
          <w:szCs w:val="24"/>
          <w:rtl/>
          <w:lang w:bidi="ar-IQ"/>
        </w:rPr>
        <w:t xml:space="preserve"> بالتعاون مع </w:t>
      </w:r>
      <w:r>
        <w:rPr>
          <w:rFonts w:ascii="Noto Naskh Arabic" w:hAnsi="Noto Naskh Arabic" w:cs="Noto Naskh Arabic" w:hint="cs"/>
          <w:sz w:val="24"/>
          <w:szCs w:val="24"/>
          <w:rtl/>
          <w:lang w:bidi="ar-IQ"/>
        </w:rPr>
        <w:t xml:space="preserve"> منظمة</w:t>
      </w:r>
      <w:r w:rsidR="00AE2134">
        <w:rPr>
          <w:rFonts w:ascii="Noto Naskh Arabic" w:hAnsi="Noto Naskh Arabic" w:cs="Noto Naskh Arabic" w:hint="cs"/>
          <w:sz w:val="24"/>
          <w:szCs w:val="24"/>
          <w:rtl/>
          <w:lang w:bidi="ar-IQ"/>
        </w:rPr>
        <w:t xml:space="preserve"> </w:t>
      </w:r>
      <w:r w:rsidR="00AE2134">
        <w:rPr>
          <w:rFonts w:ascii="Noto Naskh Arabic" w:hAnsi="Noto Naskh Arabic" w:cs="Calibri" w:hint="cs"/>
          <w:sz w:val="24"/>
          <w:szCs w:val="24"/>
          <w:rtl/>
          <w:lang w:bidi="ar-IQ"/>
        </w:rPr>
        <w:t>(</w:t>
      </w:r>
      <w:r w:rsidRPr="00095737">
        <w:rPr>
          <w:rFonts w:ascii="Noto Naskh Arabic" w:hAnsi="Noto Naskh Arabic" w:cs="Noto Naskh Arabic"/>
          <w:sz w:val="24"/>
          <w:szCs w:val="24"/>
          <w:rtl/>
          <w:lang w:bidi="ar-IQ"/>
        </w:rPr>
        <w:t>نداء جنيف</w:t>
      </w:r>
      <w:r w:rsidR="00AE2134">
        <w:rPr>
          <w:rFonts w:ascii="Noto Naskh Arabic" w:hAnsi="Noto Naskh Arabic" w:cs="Calibri" w:hint="cs"/>
          <w:sz w:val="24"/>
          <w:szCs w:val="24"/>
          <w:rtl/>
          <w:lang w:bidi="ar-IQ"/>
        </w:rPr>
        <w:t>)</w:t>
      </w:r>
      <w:r w:rsidRPr="00095737">
        <w:rPr>
          <w:rFonts w:ascii="Noto Naskh Arabic" w:hAnsi="Noto Naskh Arabic" w:cs="Noto Naskh Arabic"/>
          <w:sz w:val="24"/>
          <w:szCs w:val="24"/>
          <w:rtl/>
          <w:lang w:bidi="ar-IQ"/>
        </w:rPr>
        <w:t xml:space="preserve">. </w:t>
      </w:r>
      <w:r>
        <w:rPr>
          <w:rFonts w:ascii="Noto Naskh Arabic" w:hAnsi="Noto Naskh Arabic" w:cs="Noto Naskh Arabic" w:hint="cs"/>
          <w:sz w:val="24"/>
          <w:szCs w:val="24"/>
          <w:rtl/>
          <w:lang w:bidi="ar-IQ"/>
        </w:rPr>
        <w:t>كما</w:t>
      </w:r>
      <w:r w:rsidRPr="00095737">
        <w:rPr>
          <w:rFonts w:ascii="Noto Naskh Arabic" w:hAnsi="Noto Naskh Arabic" w:cs="Noto Naskh Arabic"/>
          <w:sz w:val="24"/>
          <w:szCs w:val="24"/>
          <w:rtl/>
          <w:lang w:bidi="ar-IQ"/>
        </w:rPr>
        <w:t xml:space="preserve"> تواصل المديرية العامة للإعلام والتوعية تنمية الوعي في هذا المجال من خلال المطبوعات وافتتاح خمس ورش عمل وندوات. </w:t>
      </w:r>
      <w:r>
        <w:rPr>
          <w:rFonts w:ascii="Noto Naskh Arabic" w:hAnsi="Noto Naskh Arabic" w:cs="Noto Naskh Arabic" w:hint="cs"/>
          <w:sz w:val="24"/>
          <w:szCs w:val="24"/>
          <w:rtl/>
          <w:lang w:bidi="ar-IQ"/>
        </w:rPr>
        <w:t>وزارة البيشمركة صدد</w:t>
      </w:r>
      <w:r w:rsidRPr="00095737">
        <w:rPr>
          <w:rFonts w:ascii="Noto Naskh Arabic" w:hAnsi="Noto Naskh Arabic" w:cs="Noto Naskh Arabic"/>
          <w:sz w:val="24"/>
          <w:szCs w:val="24"/>
          <w:rtl/>
          <w:lang w:bidi="ar-IQ"/>
        </w:rPr>
        <w:t xml:space="preserve"> خطة مدتها ثلاث سنوات لإجراء التدريب وورش العمل لزيادة وعي</w:t>
      </w:r>
      <w:r>
        <w:rPr>
          <w:rFonts w:ascii="Noto Naskh Arabic" w:hAnsi="Noto Naskh Arabic" w:cs="Noto Naskh Arabic" w:hint="cs"/>
          <w:sz w:val="24"/>
          <w:szCs w:val="24"/>
          <w:rtl/>
          <w:lang w:bidi="ar-IQ"/>
        </w:rPr>
        <w:t xml:space="preserve"> قوات</w:t>
      </w:r>
      <w:r w:rsidRPr="00095737">
        <w:rPr>
          <w:rFonts w:ascii="Noto Naskh Arabic" w:hAnsi="Noto Naskh Arabic" w:cs="Noto Naskh Arabic"/>
          <w:sz w:val="24"/>
          <w:szCs w:val="24"/>
          <w:rtl/>
          <w:lang w:bidi="ar-IQ"/>
        </w:rPr>
        <w:t xml:space="preserve"> الب</w:t>
      </w:r>
      <w:r>
        <w:rPr>
          <w:rFonts w:ascii="Noto Naskh Arabic" w:hAnsi="Noto Naskh Arabic" w:cs="Noto Naskh Arabic" w:hint="cs"/>
          <w:sz w:val="24"/>
          <w:szCs w:val="24"/>
          <w:rtl/>
          <w:lang w:bidi="ar-IQ"/>
        </w:rPr>
        <w:t>ي</w:t>
      </w:r>
      <w:r w:rsidRPr="00095737">
        <w:rPr>
          <w:rFonts w:ascii="Noto Naskh Arabic" w:hAnsi="Noto Naskh Arabic" w:cs="Noto Naskh Arabic"/>
          <w:sz w:val="24"/>
          <w:szCs w:val="24"/>
          <w:rtl/>
          <w:lang w:bidi="ar-IQ"/>
        </w:rPr>
        <w:t>شمركة</w:t>
      </w:r>
      <w:r>
        <w:rPr>
          <w:rFonts w:ascii="Noto Naskh Arabic" w:hAnsi="Noto Naskh Arabic" w:cs="Noto Naskh Arabic" w:hint="cs"/>
          <w:sz w:val="24"/>
          <w:szCs w:val="24"/>
          <w:rtl/>
          <w:lang w:bidi="ar-IQ"/>
        </w:rPr>
        <w:t>.</w:t>
      </w:r>
    </w:p>
    <w:p w14:paraId="64CEBD9B" w14:textId="44719A65" w:rsidR="00095737" w:rsidRPr="00095737" w:rsidRDefault="00095737" w:rsidP="00AE2134">
      <w:pPr>
        <w:pStyle w:val="ListParagraph"/>
        <w:numPr>
          <w:ilvl w:val="0"/>
          <w:numId w:val="22"/>
        </w:numPr>
        <w:bidi/>
        <w:spacing w:after="0" w:line="240" w:lineRule="auto"/>
        <w:ind w:left="-450" w:right="-270"/>
        <w:jc w:val="mediumKashida"/>
        <w:rPr>
          <w:rFonts w:ascii="Noto Naskh Arabic" w:hAnsi="Noto Naskh Arabic" w:cs="Noto Naskh Arabic"/>
          <w:sz w:val="24"/>
          <w:szCs w:val="24"/>
        </w:rPr>
      </w:pPr>
      <w:r w:rsidRPr="00095737">
        <w:rPr>
          <w:rFonts w:ascii="Noto Naskh Arabic" w:hAnsi="Noto Naskh Arabic" w:cs="Noto Naskh Arabic"/>
          <w:sz w:val="24"/>
          <w:szCs w:val="24"/>
          <w:rtl/>
          <w:lang w:bidi="ar-IQ"/>
        </w:rPr>
        <w:t>عدم مشاركة من تقل أعمارهم عن 18 عاما في صفوف قوات البيشمركة.</w:t>
      </w:r>
    </w:p>
    <w:p w14:paraId="6A892E4C" w14:textId="77777777" w:rsidR="001248F2" w:rsidRPr="00095737" w:rsidRDefault="001248F2" w:rsidP="00AE2134">
      <w:pPr>
        <w:bidi/>
        <w:spacing w:line="240" w:lineRule="auto"/>
        <w:ind w:left="-450" w:right="-270"/>
        <w:jc w:val="mediumKashida"/>
        <w:rPr>
          <w:rFonts w:ascii="Noto Naskh Arabic" w:hAnsi="Noto Naskh Arabic" w:cs="Noto Naskh Arabic"/>
          <w:b/>
          <w:bCs/>
          <w:sz w:val="28"/>
          <w:szCs w:val="28"/>
          <w:lang w:bidi="ar-IQ"/>
        </w:rPr>
      </w:pPr>
    </w:p>
    <w:p w14:paraId="7B56AE00" w14:textId="77777777" w:rsidR="009913BF" w:rsidRPr="001248F2" w:rsidRDefault="009913BF" w:rsidP="00AE2134">
      <w:pPr>
        <w:pStyle w:val="ListParagraph"/>
        <w:numPr>
          <w:ilvl w:val="0"/>
          <w:numId w:val="1"/>
        </w:numPr>
        <w:bidi/>
        <w:spacing w:after="0" w:line="240" w:lineRule="auto"/>
        <w:ind w:left="-450" w:right="-270"/>
        <w:jc w:val="both"/>
        <w:rPr>
          <w:rFonts w:ascii="Noto Naskh Arabic" w:hAnsi="Noto Naskh Arabic" w:cs="Noto Naskh Arabic"/>
          <w:b/>
          <w:bCs/>
          <w:color w:val="000000"/>
          <w:sz w:val="28"/>
          <w:szCs w:val="28"/>
          <w:u w:val="single"/>
          <w:shd w:val="clear" w:color="auto" w:fill="FFFFFF"/>
          <w:rtl/>
        </w:rPr>
      </w:pPr>
      <w:r w:rsidRPr="001248F2">
        <w:rPr>
          <w:rFonts w:ascii="Noto Naskh Arabic" w:hAnsi="Noto Naskh Arabic" w:cs="Noto Naskh Arabic"/>
          <w:b/>
          <w:bCs/>
          <w:color w:val="000000"/>
          <w:sz w:val="28"/>
          <w:szCs w:val="28"/>
          <w:u w:val="single"/>
          <w:shd w:val="clear" w:color="auto" w:fill="FFFFFF"/>
          <w:rtl/>
        </w:rPr>
        <w:t>مكافحة الارهاب والجرائم الدولية و جرائم العنف الجنسي:</w:t>
      </w:r>
    </w:p>
    <w:p w14:paraId="5CD45CE2" w14:textId="77777777" w:rsidR="00455EE8" w:rsidRPr="00911313" w:rsidRDefault="00455EE8" w:rsidP="00AE2134">
      <w:pPr>
        <w:bidi/>
        <w:spacing w:line="240" w:lineRule="auto"/>
        <w:ind w:left="-450" w:right="-270"/>
        <w:jc w:val="both"/>
        <w:rPr>
          <w:rFonts w:ascii="Noto Naskh Arabic" w:hAnsi="Noto Naskh Arabic" w:cs="Noto Naskh Arabic"/>
          <w:b/>
          <w:bCs/>
          <w:sz w:val="24"/>
          <w:szCs w:val="24"/>
          <w:u w:val="single"/>
          <w:rtl/>
          <w:lang w:val="x-none"/>
        </w:rPr>
      </w:pPr>
      <w:r w:rsidRPr="00911313">
        <w:rPr>
          <w:rFonts w:ascii="Noto Naskh Arabic" w:hAnsi="Noto Naskh Arabic" w:cs="Noto Naskh Arabic"/>
          <w:sz w:val="24"/>
          <w:szCs w:val="24"/>
          <w:rtl/>
        </w:rPr>
        <w:t>لغرض توثيق جرائم ارهابيي داعش وتحرير المختطفين قامت حكومة الاقليم بالعديد من الخطوات منها:</w:t>
      </w:r>
    </w:p>
    <w:p w14:paraId="59FC420F" w14:textId="77777777" w:rsidR="00455EE8" w:rsidRPr="00911313" w:rsidRDefault="00455EE8" w:rsidP="00AE2134">
      <w:pPr>
        <w:bidi/>
        <w:spacing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 xml:space="preserve">١-تشكيل لجنة خاصة لجمع المعلومات ومتابعة ملف المختطفين الذين تعرضوا للعديد من الافعال الهمجية البعيدة عن الاعراف الانسانية، مثل بيعهن وشرائهن وتعذيبهن جسديا ونفسيا و الاجبار على تغيير الديانة. خصصت ميزانية لتحريرهم من قبل المكتب الخاص لرئيس مجلس وزراء اقليم كوردستان بتاریخ ٢٥/١١/٢٠١٤، بعد تحریرهن توفر الحكومة جميع المستلزمات لايوائهم و اعادة تأهيلهن  للعودة الى المجتمع مرة ثانية. </w:t>
      </w:r>
    </w:p>
    <w:p w14:paraId="3D7F323C" w14:textId="77777777" w:rsidR="00455EE8" w:rsidRPr="00911313" w:rsidRDefault="00455EE8" w:rsidP="00AE2134">
      <w:pPr>
        <w:bidi/>
        <w:spacing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٢-أصدر مجلس وزراء إقليم كوردستان القرار رقم (٥١٧٠) بتاريخ ٢١/٨/٢٠١٤بتشكيل لجنة عليا للتعريف بالجرائم التي تعرض لها الايزيديين كجريمة ابادة جماعية، عملت اللجنة طوال السنوات السابقة على توثيق تلك الجرائم و تدويل القضية لتبنيها من قبل المحكمة الجنائية الدولية.</w:t>
      </w:r>
    </w:p>
    <w:p w14:paraId="2DA728D2" w14:textId="71398E6E" w:rsidR="00455EE8" w:rsidRPr="00911313" w:rsidRDefault="00455EE8" w:rsidP="00AE2134">
      <w:pPr>
        <w:bidi/>
        <w:spacing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 xml:space="preserve">٣- قامت حكومة الاقليم بتوثيق ملفات الالآف من المختطفين. </w:t>
      </w:r>
      <w:r w:rsidR="00C43BD1">
        <w:rPr>
          <w:rFonts w:ascii="Noto Naskh Arabic" w:hAnsi="Noto Naskh Arabic" w:cs="Noto Naskh Arabic" w:hint="cs"/>
          <w:sz w:val="24"/>
          <w:szCs w:val="24"/>
          <w:rtl/>
          <w:lang w:bidi="ar-IQ"/>
        </w:rPr>
        <w:t>ف</w:t>
      </w:r>
      <w:r w:rsidRPr="00911313">
        <w:rPr>
          <w:rFonts w:ascii="Noto Naskh Arabic" w:hAnsi="Noto Naskh Arabic" w:cs="Noto Naskh Arabic"/>
          <w:sz w:val="24"/>
          <w:szCs w:val="24"/>
          <w:rtl/>
          <w:lang w:bidi="ar-IQ"/>
        </w:rPr>
        <w:t>تم تسجيل (٥١٧٠) ملف انجز منها اکثر من (٢٣٢٤) ملفا  لدى المحاكم و (٢٠٠٠) مازالت قيد التحقيق و (٢٩١٦) سجلوا كمفقودين منهم (١٨٦٠) ذكور و (١٠٥٦) اناث، سجلت دعاوى بوجود (٦٠) مقبرة جماعية و (٦٥) اماكن لمقابر جماعية، تم تقديم الدعم الاجتماعي و النفسي لاكثر من (</w:t>
      </w:r>
      <w:r w:rsidR="00F0786B">
        <w:rPr>
          <w:rFonts w:ascii="Noto Naskh Arabic" w:hAnsi="Noto Naskh Arabic" w:cs="Noto Naskh Arabic" w:hint="cs"/>
          <w:sz w:val="24"/>
          <w:szCs w:val="24"/>
          <w:rtl/>
          <w:lang w:bidi="ar-IQ"/>
        </w:rPr>
        <w:t>2677</w:t>
      </w:r>
      <w:r w:rsidRPr="00911313">
        <w:rPr>
          <w:rFonts w:ascii="Noto Naskh Arabic" w:hAnsi="Noto Naskh Arabic" w:cs="Noto Naskh Arabic"/>
          <w:sz w:val="24"/>
          <w:szCs w:val="24"/>
          <w:rtl/>
          <w:lang w:bidi="ar-IQ"/>
        </w:rPr>
        <w:t>) من الضحايا.</w:t>
      </w:r>
    </w:p>
    <w:p w14:paraId="00D5CFCB" w14:textId="02FF1CEA" w:rsidR="00455EE8" w:rsidRPr="00911313" w:rsidRDefault="00C43BD1" w:rsidP="00AE2134">
      <w:pPr>
        <w:bidi/>
        <w:spacing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4</w:t>
      </w:r>
      <w:r>
        <w:rPr>
          <w:rFonts w:ascii="Noto Naskh Arabic" w:hAnsi="Noto Naskh Arabic" w:cs="Calibri" w:hint="cs"/>
          <w:sz w:val="24"/>
          <w:szCs w:val="24"/>
          <w:rtl/>
          <w:lang w:bidi="ar-IQ"/>
        </w:rPr>
        <w:t xml:space="preserve">- </w:t>
      </w:r>
      <w:r w:rsidR="00455EE8" w:rsidRPr="00911313">
        <w:rPr>
          <w:rFonts w:ascii="Noto Naskh Arabic" w:hAnsi="Noto Naskh Arabic" w:cs="Noto Naskh Arabic"/>
          <w:sz w:val="24"/>
          <w:szCs w:val="24"/>
          <w:rtl/>
          <w:lang w:bidi="ar-IQ"/>
        </w:rPr>
        <w:t>ايضا قامت حكومة الاقليم ضمن جهودها لارشفة الجرائم التي قام بها ارهابيي داعش بالتعاون مع اليونيتاد ضمن اللجنة التنسيقية الوطنية للتنسيق مع اليونيتاد (</w:t>
      </w:r>
      <w:r w:rsidR="00455EE8" w:rsidRPr="00911313">
        <w:rPr>
          <w:rFonts w:ascii="Noto Naskh Arabic" w:hAnsi="Noto Naskh Arabic" w:cs="Noto Naskh Arabic"/>
          <w:sz w:val="24"/>
          <w:szCs w:val="24"/>
          <w:lang w:bidi="ar-IQ"/>
        </w:rPr>
        <w:t>NCC</w:t>
      </w:r>
      <w:r w:rsidR="00455EE8" w:rsidRPr="00911313">
        <w:rPr>
          <w:rFonts w:ascii="Noto Naskh Arabic" w:hAnsi="Noto Naskh Arabic" w:cs="Noto Naskh Arabic"/>
          <w:sz w:val="24"/>
          <w:szCs w:val="24"/>
          <w:rtl/>
          <w:lang w:bidi="ar-IQ"/>
        </w:rPr>
        <w:t>)، بارشفة ما يقارب من (٧٣٩١٢) صفحة لتلك الجرائم. بالاضافة الى تشكيل لجنة عليا وزارية لتعريف جرائم داعش كجريمة ابادة الجماعية.</w:t>
      </w:r>
    </w:p>
    <w:p w14:paraId="25914782" w14:textId="6922C5EA" w:rsidR="00455EE8" w:rsidRPr="00911313" w:rsidRDefault="00C43BD1" w:rsidP="00AE2134">
      <w:pPr>
        <w:bidi/>
        <w:spacing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lastRenderedPageBreak/>
        <w:t>5</w:t>
      </w:r>
      <w:r>
        <w:rPr>
          <w:rFonts w:ascii="Noto Naskh Arabic" w:hAnsi="Noto Naskh Arabic" w:cs="Calibri" w:hint="cs"/>
          <w:sz w:val="24"/>
          <w:szCs w:val="24"/>
          <w:rtl/>
          <w:lang w:bidi="ar-IQ"/>
        </w:rPr>
        <w:t xml:space="preserve">- </w:t>
      </w:r>
      <w:r w:rsidR="00455EE8" w:rsidRPr="00911313">
        <w:rPr>
          <w:rFonts w:ascii="Noto Naskh Arabic" w:hAnsi="Noto Naskh Arabic" w:cs="Noto Naskh Arabic"/>
          <w:sz w:val="24"/>
          <w:szCs w:val="24"/>
          <w:rtl/>
          <w:lang w:bidi="ar-IQ"/>
        </w:rPr>
        <w:t>اصدرت حكومة الاقليم قانون مكافحة الارهاب رقم (٣) لسنة ٢٠٠٦ من اجل الحفاظ على النظام العام وعدم تعريض حياة وحريات افراد المجتمع للخطر. وتم تمديد هذا القانون بالقانون رقم (٧) لسنة ٢٠١٨ وهو ساري النفاذ حيث لايحتاج الى تمديد أخر لعدم تحديد مدة زمنية فيها.</w:t>
      </w:r>
    </w:p>
    <w:p w14:paraId="517118DF" w14:textId="3E9B0F8F" w:rsidR="00455EE8" w:rsidRPr="00911313" w:rsidRDefault="00C43BD1" w:rsidP="00AE2134">
      <w:pPr>
        <w:bidi/>
        <w:spacing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6</w:t>
      </w:r>
      <w:r>
        <w:rPr>
          <w:rFonts w:ascii="Noto Naskh Arabic" w:hAnsi="Noto Naskh Arabic" w:cs="Calibri" w:hint="cs"/>
          <w:sz w:val="24"/>
          <w:szCs w:val="24"/>
          <w:rtl/>
          <w:lang w:bidi="ar-IQ"/>
        </w:rPr>
        <w:t xml:space="preserve">- </w:t>
      </w:r>
      <w:r w:rsidR="00455EE8" w:rsidRPr="00911313">
        <w:rPr>
          <w:rFonts w:ascii="Noto Naskh Arabic" w:hAnsi="Noto Naskh Arabic" w:cs="Noto Naskh Arabic"/>
          <w:sz w:val="24"/>
          <w:szCs w:val="24"/>
          <w:rtl/>
          <w:lang w:bidi="ar-IQ"/>
        </w:rPr>
        <w:t>وفر القضاء في الاقليم ضمانات عادلة للمتهمين بقضايا الارهاب وذلك من خلال اجراء محاكمتهم بصورة علنية وتوكيل المحاميين لهم. فقد نص قانون مكافحة الارهاب على جعل الاحكام الصادرة بحقهم مشمولة بالتمييز التلقائي ضمانا لحقوق المتهمين.</w:t>
      </w:r>
    </w:p>
    <w:p w14:paraId="7AD415C3" w14:textId="392D56C5" w:rsidR="00455EE8" w:rsidRDefault="00455EE8" w:rsidP="00AE2134">
      <w:pPr>
        <w:bidi/>
        <w:spacing w:line="240" w:lineRule="auto"/>
        <w:ind w:left="-450" w:right="-270"/>
        <w:rPr>
          <w:rFonts w:ascii="Noto Naskh Arabic" w:hAnsi="Noto Naskh Arabic" w:cs="Noto Naskh Arabic"/>
          <w:b/>
          <w:bCs/>
          <w:color w:val="000000"/>
          <w:sz w:val="24"/>
          <w:szCs w:val="24"/>
          <w:u w:val="single"/>
          <w:shd w:val="clear" w:color="auto" w:fill="FFFFFF"/>
          <w:rtl/>
        </w:rPr>
      </w:pPr>
      <w:r w:rsidRPr="00911313">
        <w:rPr>
          <w:rFonts w:ascii="Noto Naskh Arabic" w:hAnsi="Noto Naskh Arabic" w:cs="Noto Naskh Arabic"/>
          <w:b/>
          <w:bCs/>
          <w:color w:val="000000"/>
          <w:sz w:val="24"/>
          <w:szCs w:val="24"/>
          <w:u w:val="single"/>
          <w:shd w:val="clear" w:color="auto" w:fill="FFFFFF"/>
          <w:rtl/>
        </w:rPr>
        <w:t>اعادة المختطفين</w:t>
      </w:r>
      <w:r w:rsidR="0047708E">
        <w:rPr>
          <w:rFonts w:ascii="Noto Naskh Arabic" w:hAnsi="Noto Naskh Arabic" w:cs="Noto Naskh Arabic" w:hint="cs"/>
          <w:b/>
          <w:bCs/>
          <w:color w:val="000000"/>
          <w:sz w:val="24"/>
          <w:szCs w:val="24"/>
          <w:u w:val="single"/>
          <w:shd w:val="clear" w:color="auto" w:fill="FFFFFF"/>
          <w:rtl/>
        </w:rPr>
        <w:t>:</w:t>
      </w:r>
    </w:p>
    <w:p w14:paraId="4C13008C" w14:textId="77777777" w:rsidR="003E532D" w:rsidRPr="00D062ED" w:rsidRDefault="003E532D" w:rsidP="003E532D">
      <w:pPr>
        <w:pStyle w:val="NormalWeb"/>
        <w:shd w:val="clear" w:color="auto" w:fill="FFFFFF"/>
        <w:bidi/>
        <w:spacing w:before="0" w:beforeAutospacing="0" w:after="0" w:afterAutospacing="0"/>
        <w:ind w:left="-450" w:right="-270"/>
        <w:jc w:val="both"/>
        <w:rPr>
          <w:rFonts w:ascii="Noto Naskh Arabic" w:hAnsi="Noto Naskh Arabic" w:cs="Noto Naskh Arabic"/>
        </w:rPr>
      </w:pPr>
      <w:r w:rsidRPr="00D062ED">
        <w:rPr>
          <w:rFonts w:ascii="Noto Naskh Arabic" w:hAnsi="Noto Naskh Arabic" w:cs="Noto Naskh Arabic"/>
          <w:rtl/>
        </w:rPr>
        <w:t xml:space="preserve">فيما يخص النساء المحررات من قبضة داعش تقوم الجهات المعنية في حكومة الاقليم بتقديم </w:t>
      </w:r>
      <w:r>
        <w:rPr>
          <w:rFonts w:ascii="Noto Naskh Arabic" w:hAnsi="Noto Naskh Arabic" w:cs="Noto Naskh Arabic" w:hint="cs"/>
          <w:rtl/>
        </w:rPr>
        <w:t>ال</w:t>
      </w:r>
      <w:r w:rsidRPr="00D062ED">
        <w:rPr>
          <w:rFonts w:ascii="Noto Naskh Arabic" w:hAnsi="Noto Naskh Arabic" w:cs="Noto Naskh Arabic"/>
          <w:rtl/>
        </w:rPr>
        <w:t xml:space="preserve">مساعدة </w:t>
      </w:r>
      <w:r>
        <w:rPr>
          <w:rFonts w:ascii="Noto Naskh Arabic" w:hAnsi="Noto Naskh Arabic" w:cs="Noto Naskh Arabic" w:hint="cs"/>
          <w:rtl/>
        </w:rPr>
        <w:t>ال</w:t>
      </w:r>
      <w:r w:rsidRPr="00D062ED">
        <w:rPr>
          <w:rFonts w:ascii="Noto Naskh Arabic" w:hAnsi="Noto Naskh Arabic" w:cs="Noto Naskh Arabic"/>
          <w:rtl/>
        </w:rPr>
        <w:t xml:space="preserve">طبية و </w:t>
      </w:r>
      <w:r>
        <w:rPr>
          <w:rFonts w:ascii="Noto Naskh Arabic" w:hAnsi="Noto Naskh Arabic" w:cs="Noto Naskh Arabic" w:hint="cs"/>
          <w:rtl/>
        </w:rPr>
        <w:t>ال</w:t>
      </w:r>
      <w:r w:rsidRPr="00D062ED">
        <w:rPr>
          <w:rFonts w:ascii="Noto Naskh Arabic" w:hAnsi="Noto Naskh Arabic" w:cs="Noto Naskh Arabic"/>
          <w:rtl/>
        </w:rPr>
        <w:t xml:space="preserve">مادية </w:t>
      </w:r>
      <w:r>
        <w:rPr>
          <w:rFonts w:ascii="Noto Naskh Arabic" w:hAnsi="Noto Naskh Arabic" w:cs="Noto Naskh Arabic" w:hint="cs"/>
          <w:rtl/>
        </w:rPr>
        <w:t>مع</w:t>
      </w:r>
      <w:r w:rsidRPr="00D062ED">
        <w:rPr>
          <w:rFonts w:ascii="Noto Naskh Arabic" w:hAnsi="Noto Naskh Arabic" w:cs="Noto Naskh Arabic"/>
          <w:rtl/>
        </w:rPr>
        <w:t xml:space="preserve"> تامين</w:t>
      </w:r>
      <w:r>
        <w:rPr>
          <w:rFonts w:ascii="Noto Naskh Arabic" w:hAnsi="Noto Naskh Arabic" w:cs="Noto Naskh Arabic"/>
          <w:rtl/>
        </w:rPr>
        <w:t xml:space="preserve"> مأوى (شلتر) </w:t>
      </w:r>
      <w:r>
        <w:rPr>
          <w:rFonts w:ascii="Noto Naskh Arabic" w:hAnsi="Noto Naskh Arabic" w:cs="Noto Naskh Arabic" w:hint="cs"/>
          <w:rtl/>
        </w:rPr>
        <w:t xml:space="preserve">للايواء </w:t>
      </w:r>
      <w:r w:rsidRPr="00D062ED">
        <w:rPr>
          <w:rFonts w:ascii="Noto Naskh Arabic" w:hAnsi="Noto Naskh Arabic" w:cs="Noto Naskh Arabic"/>
          <w:rtl/>
        </w:rPr>
        <w:t>لحين حل مش</w:t>
      </w:r>
      <w:r>
        <w:rPr>
          <w:rFonts w:ascii="Noto Naskh Arabic" w:hAnsi="Noto Naskh Arabic" w:cs="Noto Naskh Arabic" w:hint="cs"/>
          <w:rtl/>
        </w:rPr>
        <w:t>ا</w:t>
      </w:r>
      <w:r w:rsidRPr="00D062ED">
        <w:rPr>
          <w:rFonts w:ascii="Noto Naskh Arabic" w:hAnsi="Noto Naskh Arabic" w:cs="Noto Naskh Arabic"/>
          <w:rtl/>
        </w:rPr>
        <w:t>كل</w:t>
      </w:r>
      <w:r>
        <w:rPr>
          <w:rFonts w:ascii="Noto Naskh Arabic" w:hAnsi="Noto Naskh Arabic" w:cs="Noto Naskh Arabic" w:hint="cs"/>
          <w:rtl/>
        </w:rPr>
        <w:t>هم</w:t>
      </w:r>
      <w:r w:rsidRPr="00D062ED">
        <w:rPr>
          <w:rFonts w:ascii="Noto Naskh Arabic" w:hAnsi="Noto Naskh Arabic" w:cs="Noto Naskh Arabic"/>
          <w:rtl/>
        </w:rPr>
        <w:t xml:space="preserve"> بشكل نهائ</w:t>
      </w:r>
      <w:r>
        <w:rPr>
          <w:rFonts w:ascii="Noto Naskh Arabic" w:hAnsi="Noto Naskh Arabic" w:cs="Noto Naskh Arabic" w:hint="cs"/>
          <w:rtl/>
        </w:rPr>
        <w:t>ي</w:t>
      </w:r>
      <w:r w:rsidRPr="00D062ED">
        <w:rPr>
          <w:rFonts w:ascii="Noto Naskh Arabic" w:hAnsi="Noto Naskh Arabic" w:cs="Noto Naskh Arabic"/>
          <w:rtl/>
        </w:rPr>
        <w:t>، يوجد مركز خاص باسم (مركز الاستشارات العائلية) يقوم هذا المركز بتقديم كاف</w:t>
      </w:r>
      <w:r>
        <w:rPr>
          <w:rFonts w:ascii="Noto Naskh Arabic" w:hAnsi="Noto Naskh Arabic" w:cs="Noto Naskh Arabic" w:hint="cs"/>
          <w:rtl/>
        </w:rPr>
        <w:t>ة</w:t>
      </w:r>
      <w:r w:rsidRPr="00D062ED">
        <w:rPr>
          <w:rFonts w:ascii="Noto Naskh Arabic" w:hAnsi="Noto Naskh Arabic" w:cs="Noto Naskh Arabic"/>
          <w:rtl/>
        </w:rPr>
        <w:t xml:space="preserve"> </w:t>
      </w:r>
      <w:r>
        <w:rPr>
          <w:rFonts w:ascii="Noto Naskh Arabic" w:hAnsi="Noto Naskh Arabic" w:cs="Noto Naskh Arabic" w:hint="cs"/>
          <w:rtl/>
        </w:rPr>
        <w:t>ال</w:t>
      </w:r>
      <w:r w:rsidRPr="00D062ED">
        <w:rPr>
          <w:rFonts w:ascii="Noto Naskh Arabic" w:hAnsi="Noto Naskh Arabic" w:cs="Noto Naskh Arabic"/>
          <w:rtl/>
        </w:rPr>
        <w:t xml:space="preserve">خدمات </w:t>
      </w:r>
      <w:r>
        <w:rPr>
          <w:rFonts w:ascii="Noto Naskh Arabic" w:hAnsi="Noto Naskh Arabic" w:cs="Noto Naskh Arabic" w:hint="cs"/>
          <w:rtl/>
        </w:rPr>
        <w:t>ال</w:t>
      </w:r>
      <w:r w:rsidRPr="00D062ED">
        <w:rPr>
          <w:rFonts w:ascii="Noto Naskh Arabic" w:hAnsi="Noto Naskh Arabic" w:cs="Noto Naskh Arabic"/>
          <w:rtl/>
        </w:rPr>
        <w:t xml:space="preserve">قانونيه لتسهيل وصول </w:t>
      </w:r>
      <w:r>
        <w:rPr>
          <w:rFonts w:ascii="Noto Naskh Arabic" w:hAnsi="Noto Naskh Arabic" w:cs="Noto Naskh Arabic" w:hint="cs"/>
          <w:rtl/>
        </w:rPr>
        <w:t>ال</w:t>
      </w:r>
      <w:r w:rsidRPr="00D062ED">
        <w:rPr>
          <w:rFonts w:ascii="Noto Naskh Arabic" w:hAnsi="Noto Naskh Arabic" w:cs="Noto Naskh Arabic"/>
          <w:rtl/>
        </w:rPr>
        <w:t>معلومات المطلوبة من الضحية، كما تم فتح (</w:t>
      </w:r>
      <w:r>
        <w:rPr>
          <w:rFonts w:ascii="Noto Naskh Arabic" w:hAnsi="Noto Naskh Arabic" w:cs="Noto Naskh Arabic" w:hint="cs"/>
          <w:rtl/>
        </w:rPr>
        <w:t>مركز</w:t>
      </w:r>
      <w:r w:rsidRPr="00D062ED">
        <w:rPr>
          <w:rFonts w:ascii="Noto Naskh Arabic" w:hAnsi="Noto Naskh Arabic" w:cs="Noto Naskh Arabic"/>
          <w:rtl/>
        </w:rPr>
        <w:t xml:space="preserve"> جينوسايد) خاص ل</w:t>
      </w:r>
      <w:r>
        <w:rPr>
          <w:rFonts w:ascii="Noto Naskh Arabic" w:hAnsi="Noto Naskh Arabic" w:cs="Noto Naskh Arabic" w:hint="cs"/>
          <w:rtl/>
        </w:rPr>
        <w:t>ل</w:t>
      </w:r>
      <w:r w:rsidRPr="00D062ED">
        <w:rPr>
          <w:rFonts w:ascii="Noto Naskh Arabic" w:hAnsi="Noto Naskh Arabic" w:cs="Noto Naskh Arabic"/>
          <w:rtl/>
        </w:rPr>
        <w:t>نساء المحررات يقوم بتأهليه</w:t>
      </w:r>
      <w:r>
        <w:rPr>
          <w:rFonts w:ascii="Noto Naskh Arabic" w:hAnsi="Noto Naskh Arabic" w:cs="Noto Naskh Arabic" w:hint="cs"/>
          <w:rtl/>
        </w:rPr>
        <w:t>ن</w:t>
      </w:r>
      <w:r w:rsidRPr="00D062ED">
        <w:rPr>
          <w:rFonts w:ascii="Noto Naskh Arabic" w:hAnsi="Noto Naskh Arabic" w:cs="Noto Naskh Arabic"/>
          <w:rtl/>
        </w:rPr>
        <w:t xml:space="preserve"> صحيا و نفسيا لاعادتهم الى المجتمع.</w:t>
      </w:r>
    </w:p>
    <w:p w14:paraId="1008CC16" w14:textId="3C8A1792" w:rsidR="003E532D" w:rsidRPr="00D062ED" w:rsidRDefault="003E532D" w:rsidP="003E532D">
      <w:pPr>
        <w:pStyle w:val="NormalWeb"/>
        <w:shd w:val="clear" w:color="auto" w:fill="FFFFFF"/>
        <w:bidi/>
        <w:spacing w:before="0" w:beforeAutospacing="0" w:after="0" w:afterAutospacing="0"/>
        <w:ind w:left="-450" w:right="-270"/>
        <w:jc w:val="both"/>
        <w:rPr>
          <w:rFonts w:ascii="Noto Naskh Arabic" w:hAnsi="Noto Naskh Arabic" w:cs="Noto Naskh Arabic"/>
        </w:rPr>
      </w:pPr>
      <w:r w:rsidRPr="00D062ED">
        <w:rPr>
          <w:rFonts w:ascii="Noto Naskh Arabic" w:hAnsi="Noto Naskh Arabic" w:cs="Noto Naskh Arabic"/>
          <w:rtl/>
        </w:rPr>
        <w:t>اما الامهات الايزديات اللاتي لديهن اطفال، مازلن في عداد المفقودات او لا ينوون العودة، رغم ذلك تم تحرير (6) منهن مع اطفالهن و هن بصحة جيدة.</w:t>
      </w:r>
    </w:p>
    <w:p w14:paraId="3553CDD4" w14:textId="6DB4BE35" w:rsidR="00455EE8" w:rsidRPr="00911313" w:rsidRDefault="00455EE8" w:rsidP="00AE2134">
      <w:pPr>
        <w:pStyle w:val="ListParagraph"/>
        <w:numPr>
          <w:ilvl w:val="0"/>
          <w:numId w:val="12"/>
        </w:numPr>
        <w:bidi/>
        <w:spacing w:after="0" w:line="240" w:lineRule="auto"/>
        <w:ind w:left="-450" w:right="-270" w:hanging="142"/>
        <w:jc w:val="both"/>
        <w:rPr>
          <w:rFonts w:ascii="Noto Naskh Arabic" w:hAnsi="Noto Naskh Arabic" w:cs="Noto Naskh Arabic"/>
          <w:sz w:val="24"/>
          <w:szCs w:val="24"/>
          <w:lang w:bidi="ar-IQ"/>
        </w:rPr>
      </w:pPr>
      <w:r w:rsidRPr="00911313">
        <w:rPr>
          <w:rFonts w:ascii="Noto Naskh Arabic" w:hAnsi="Noto Naskh Arabic" w:cs="Noto Naskh Arabic"/>
          <w:sz w:val="24"/>
          <w:szCs w:val="24"/>
          <w:rtl/>
          <w:lang w:bidi="ar-IQ"/>
        </w:rPr>
        <w:t>بذلت حكومة الاقليم جهود حثيثة لاعادة المختطفين فشكلت لجنة لجمع المعلومات ومتابعة ملف المختطفين وخصصت ميزانية لهذا الغرض، بعد تحریرهم تقوم الحكومة بتوفير المستلزمات لايوائهم و اعادتهم الى المجتمع مرة ثانية، و ستواصل حكومة الاقليم العمل الدؤوب لتحرير جميع المختطفين.</w:t>
      </w:r>
    </w:p>
    <w:p w14:paraId="5E95E487" w14:textId="18B722FE" w:rsidR="009913BF" w:rsidRDefault="009913BF" w:rsidP="00AE2134">
      <w:pPr>
        <w:pStyle w:val="ListParagraph"/>
        <w:numPr>
          <w:ilvl w:val="0"/>
          <w:numId w:val="12"/>
        </w:numPr>
        <w:bidi/>
        <w:spacing w:after="0" w:line="240" w:lineRule="auto"/>
        <w:ind w:left="-450" w:right="-270" w:hanging="142"/>
        <w:jc w:val="both"/>
        <w:rPr>
          <w:rFonts w:ascii="Noto Naskh Arabic" w:hAnsi="Noto Naskh Arabic" w:cs="Noto Naskh Arabic"/>
          <w:sz w:val="24"/>
          <w:szCs w:val="24"/>
          <w:lang w:bidi="ar-IQ"/>
        </w:rPr>
      </w:pPr>
      <w:r w:rsidRPr="00911313">
        <w:rPr>
          <w:rFonts w:ascii="Noto Naskh Arabic" w:hAnsi="Noto Naskh Arabic" w:cs="Noto Naskh Arabic"/>
          <w:sz w:val="24"/>
          <w:szCs w:val="24"/>
          <w:rtl/>
          <w:lang w:bidi="ar-IQ"/>
        </w:rPr>
        <w:t xml:space="preserve">قامت حكومة الاقليم بمعالجة الناجيات قدر المستطاع وحسب اتفاقية بين حكومة الاقليم و حكومة الالمانية تم ارسال اكثر من (١٠٠٠) امراة ناجیة الى دولة المانيا لمعالجتهن وخاصةً من الناحية النفسية.   </w:t>
      </w:r>
    </w:p>
    <w:p w14:paraId="6B0C1EBF" w14:textId="73C303C7" w:rsidR="00455EE8" w:rsidRPr="005C46A4" w:rsidRDefault="00455EE8" w:rsidP="00AE2134">
      <w:pPr>
        <w:pStyle w:val="ListParagraph"/>
        <w:numPr>
          <w:ilvl w:val="0"/>
          <w:numId w:val="12"/>
        </w:numPr>
        <w:bidi/>
        <w:spacing w:after="0" w:line="240" w:lineRule="auto"/>
        <w:ind w:left="-450" w:right="-270" w:hanging="142"/>
        <w:jc w:val="both"/>
        <w:rPr>
          <w:rFonts w:ascii="Noto Naskh Arabic" w:hAnsi="Noto Naskh Arabic" w:cs="Noto Naskh Arabic"/>
          <w:sz w:val="24"/>
          <w:szCs w:val="24"/>
          <w:lang w:bidi="ar-IQ"/>
        </w:rPr>
      </w:pPr>
      <w:r w:rsidRPr="00911313">
        <w:rPr>
          <w:rFonts w:ascii="Noto Naskh Arabic" w:hAnsi="Noto Naskh Arabic" w:cs="Noto Naskh Arabic"/>
          <w:sz w:val="24"/>
          <w:szCs w:val="24"/>
          <w:rtl/>
          <w:lang w:bidi="ar-IQ"/>
        </w:rPr>
        <w:t xml:space="preserve">يصل عدد الذين تم تحريرهم من قبضة داعش لغاية يوم 28/7/٢٠٢٢ الى </w:t>
      </w:r>
      <w:r w:rsidRPr="00911313">
        <w:rPr>
          <w:rFonts w:ascii="Noto Naskh Arabic" w:hAnsi="Noto Naskh Arabic" w:cs="Noto Naskh Arabic"/>
          <w:b/>
          <w:bCs/>
          <w:sz w:val="24"/>
          <w:szCs w:val="24"/>
          <w:rtl/>
          <w:lang w:bidi="ar-IQ"/>
        </w:rPr>
        <w:t>(3554)</w:t>
      </w:r>
      <w:r w:rsidRPr="005C46A4">
        <w:rPr>
          <w:rFonts w:ascii="Noto Naskh Arabic" w:hAnsi="Noto Naskh Arabic" w:cs="Noto Naskh Arabic"/>
          <w:sz w:val="24"/>
          <w:szCs w:val="24"/>
          <w:rtl/>
          <w:lang w:bidi="ar-IQ"/>
        </w:rPr>
        <w:t>كالاتي</w:t>
      </w:r>
      <w:r w:rsidRPr="00911313">
        <w:rPr>
          <w:rFonts w:ascii="Noto Naskh Arabic" w:hAnsi="Noto Naskh Arabic" w:cs="Noto Naskh Arabic"/>
          <w:b/>
          <w:bCs/>
          <w:sz w:val="24"/>
          <w:szCs w:val="24"/>
          <w:rtl/>
          <w:lang w:bidi="ar-IQ"/>
        </w:rPr>
        <w:t>:</w:t>
      </w:r>
    </w:p>
    <w:p w14:paraId="1B74E11B" w14:textId="77777777" w:rsidR="005C46A4" w:rsidRPr="00911313" w:rsidRDefault="005C46A4" w:rsidP="005C46A4">
      <w:pPr>
        <w:pStyle w:val="ListParagraph"/>
        <w:bidi/>
        <w:spacing w:after="0" w:line="240" w:lineRule="auto"/>
        <w:ind w:left="-450" w:right="-270"/>
        <w:jc w:val="both"/>
        <w:rPr>
          <w:rFonts w:ascii="Noto Naskh Arabic" w:hAnsi="Noto Naskh Arabic" w:cs="Noto Naskh Arabic"/>
          <w:sz w:val="24"/>
          <w:szCs w:val="24"/>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691"/>
      </w:tblGrid>
      <w:tr w:rsidR="00455EE8" w:rsidRPr="00911313" w14:paraId="12071F39" w14:textId="77777777" w:rsidTr="005D462C">
        <w:trPr>
          <w:trHeight w:val="305"/>
          <w:jc w:val="center"/>
        </w:trPr>
        <w:tc>
          <w:tcPr>
            <w:tcW w:w="2405" w:type="dxa"/>
            <w:vAlign w:val="center"/>
          </w:tcPr>
          <w:p w14:paraId="04A304EB"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النساء</w:t>
            </w:r>
          </w:p>
        </w:tc>
        <w:tc>
          <w:tcPr>
            <w:tcW w:w="2691" w:type="dxa"/>
            <w:vAlign w:val="center"/>
          </w:tcPr>
          <w:p w14:paraId="7D005D45"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1207</w:t>
            </w:r>
          </w:p>
        </w:tc>
      </w:tr>
      <w:tr w:rsidR="00455EE8" w:rsidRPr="00911313" w14:paraId="567FCC00" w14:textId="77777777" w:rsidTr="005D462C">
        <w:trPr>
          <w:jc w:val="center"/>
        </w:trPr>
        <w:tc>
          <w:tcPr>
            <w:tcW w:w="2405" w:type="dxa"/>
            <w:vAlign w:val="center"/>
          </w:tcPr>
          <w:p w14:paraId="36458AA0"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الرجال</w:t>
            </w:r>
          </w:p>
        </w:tc>
        <w:tc>
          <w:tcPr>
            <w:tcW w:w="2691" w:type="dxa"/>
            <w:vAlign w:val="center"/>
          </w:tcPr>
          <w:p w14:paraId="24E3E974"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399</w:t>
            </w:r>
          </w:p>
        </w:tc>
      </w:tr>
      <w:tr w:rsidR="00455EE8" w:rsidRPr="00911313" w14:paraId="05D9FFCF" w14:textId="77777777" w:rsidTr="005D462C">
        <w:trPr>
          <w:jc w:val="center"/>
        </w:trPr>
        <w:tc>
          <w:tcPr>
            <w:tcW w:w="2405" w:type="dxa"/>
            <w:vAlign w:val="center"/>
          </w:tcPr>
          <w:p w14:paraId="7FC1F310"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الأطفال الاناث</w:t>
            </w:r>
          </w:p>
        </w:tc>
        <w:tc>
          <w:tcPr>
            <w:tcW w:w="2691" w:type="dxa"/>
            <w:vAlign w:val="center"/>
          </w:tcPr>
          <w:p w14:paraId="4E96AF90"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1051</w:t>
            </w:r>
          </w:p>
        </w:tc>
      </w:tr>
      <w:tr w:rsidR="00455EE8" w:rsidRPr="00911313" w14:paraId="501D15B6" w14:textId="77777777" w:rsidTr="005D462C">
        <w:trPr>
          <w:jc w:val="center"/>
        </w:trPr>
        <w:tc>
          <w:tcPr>
            <w:tcW w:w="2405" w:type="dxa"/>
            <w:vAlign w:val="center"/>
          </w:tcPr>
          <w:p w14:paraId="1737492C"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الأطفال الذكور</w:t>
            </w:r>
          </w:p>
        </w:tc>
        <w:tc>
          <w:tcPr>
            <w:tcW w:w="2691" w:type="dxa"/>
            <w:vAlign w:val="center"/>
          </w:tcPr>
          <w:p w14:paraId="3EFECD77"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957</w:t>
            </w:r>
          </w:p>
        </w:tc>
      </w:tr>
      <w:tr w:rsidR="00455EE8" w:rsidRPr="00911313" w14:paraId="7958F5CA" w14:textId="77777777" w:rsidTr="005D462C">
        <w:trPr>
          <w:jc w:val="center"/>
        </w:trPr>
        <w:tc>
          <w:tcPr>
            <w:tcW w:w="5096" w:type="dxa"/>
            <w:gridSpan w:val="2"/>
            <w:vAlign w:val="center"/>
          </w:tcPr>
          <w:p w14:paraId="06D6CBE6" w14:textId="77777777" w:rsidR="00455EE8" w:rsidRPr="00911313" w:rsidRDefault="00455EE8" w:rsidP="00AE2134">
            <w:pPr>
              <w:pStyle w:val="ListParagraph"/>
              <w:bidi/>
              <w:spacing w:after="0" w:line="240" w:lineRule="auto"/>
              <w:ind w:left="-450" w:right="-270"/>
              <w:jc w:val="center"/>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الباقين الذين لم يتم تحريرهم (2717)</w:t>
            </w:r>
          </w:p>
        </w:tc>
      </w:tr>
    </w:tbl>
    <w:p w14:paraId="0051B67F" w14:textId="05D82C94" w:rsidR="00455EE8" w:rsidRDefault="00455EE8" w:rsidP="00AE2134">
      <w:pPr>
        <w:pStyle w:val="ListParagraph"/>
        <w:bidi/>
        <w:spacing w:line="240" w:lineRule="auto"/>
        <w:ind w:left="-450" w:right="-270"/>
        <w:jc w:val="mediumKashida"/>
        <w:rPr>
          <w:rFonts w:ascii="Noto Naskh Arabic" w:hAnsi="Noto Naskh Arabic" w:cs="Noto Naskh Arabic"/>
          <w:sz w:val="24"/>
          <w:szCs w:val="24"/>
          <w:rtl/>
          <w:lang w:bidi="ar-IQ"/>
        </w:rPr>
      </w:pPr>
    </w:p>
    <w:p w14:paraId="5132EACD" w14:textId="77777777" w:rsidR="00455EE8" w:rsidRPr="00455EE8" w:rsidRDefault="00455EE8" w:rsidP="00AE2134">
      <w:pPr>
        <w:pStyle w:val="ListParagraph"/>
        <w:bidi/>
        <w:spacing w:line="240" w:lineRule="auto"/>
        <w:ind w:left="-450" w:right="-270"/>
        <w:jc w:val="mediumKashida"/>
        <w:rPr>
          <w:rFonts w:ascii="Noto Naskh Arabic" w:hAnsi="Noto Naskh Arabic" w:cs="Noto Naskh Arabic"/>
          <w:sz w:val="24"/>
          <w:szCs w:val="24"/>
        </w:rPr>
      </w:pPr>
    </w:p>
    <w:p w14:paraId="7E0D2ED5" w14:textId="02BD3A67" w:rsidR="00776C6B" w:rsidRDefault="00776C6B" w:rsidP="00AE2134">
      <w:pPr>
        <w:pStyle w:val="ListParagraph"/>
        <w:bidi/>
        <w:spacing w:after="0" w:line="240" w:lineRule="auto"/>
        <w:ind w:left="-450" w:right="-270"/>
        <w:jc w:val="both"/>
        <w:rPr>
          <w:rFonts w:ascii="Noto Naskh Arabic" w:hAnsi="Noto Naskh Arabic" w:cs="Noto Naskh Arabic"/>
          <w:sz w:val="26"/>
          <w:szCs w:val="26"/>
          <w:rtl/>
          <w:lang w:bidi="ar-IQ"/>
        </w:rPr>
      </w:pPr>
    </w:p>
    <w:p w14:paraId="3076447B" w14:textId="442DEBF7" w:rsidR="003E532D" w:rsidRDefault="003E532D" w:rsidP="003E532D">
      <w:pPr>
        <w:pStyle w:val="ListParagraph"/>
        <w:bidi/>
        <w:spacing w:after="0" w:line="240" w:lineRule="auto"/>
        <w:ind w:left="-450" w:right="-270"/>
        <w:jc w:val="both"/>
        <w:rPr>
          <w:rFonts w:ascii="Noto Naskh Arabic" w:hAnsi="Noto Naskh Arabic" w:cs="Noto Naskh Arabic"/>
          <w:sz w:val="26"/>
          <w:szCs w:val="26"/>
          <w:rtl/>
          <w:lang w:bidi="ar-IQ"/>
        </w:rPr>
      </w:pPr>
    </w:p>
    <w:p w14:paraId="30C245F0" w14:textId="77777777" w:rsidR="003E532D" w:rsidRPr="00CF34D8" w:rsidRDefault="003E532D" w:rsidP="003E532D">
      <w:pPr>
        <w:pStyle w:val="ListParagraph"/>
        <w:bidi/>
        <w:spacing w:after="0" w:line="240" w:lineRule="auto"/>
        <w:ind w:left="-450" w:right="-270"/>
        <w:jc w:val="both"/>
        <w:rPr>
          <w:rFonts w:ascii="Noto Naskh Arabic" w:hAnsi="Noto Naskh Arabic" w:cs="Noto Naskh Arabic"/>
          <w:sz w:val="26"/>
          <w:szCs w:val="26"/>
        </w:rPr>
      </w:pPr>
    </w:p>
    <w:p w14:paraId="4A96EA71" w14:textId="28FA7169" w:rsidR="00A072F6" w:rsidRPr="00CF34D8" w:rsidRDefault="00CF34D8" w:rsidP="00AE2134">
      <w:pPr>
        <w:bidi/>
        <w:spacing w:line="240" w:lineRule="auto"/>
        <w:ind w:left="-450" w:right="-270"/>
        <w:jc w:val="mediumKashida"/>
        <w:rPr>
          <w:rFonts w:ascii="Noto Naskh Arabic" w:hAnsi="Noto Naskh Arabic" w:cs="Noto Naskh Arabic"/>
          <w:sz w:val="26"/>
          <w:szCs w:val="26"/>
          <w:rtl/>
          <w:lang w:bidi="ar-IQ"/>
        </w:rPr>
      </w:pPr>
      <w:r w:rsidRPr="00CF34D8">
        <w:rPr>
          <w:rFonts w:ascii="Noto Naskh Arabic" w:hAnsi="Noto Naskh Arabic" w:cs="Noto Naskh Arabic"/>
          <w:b/>
          <w:bCs/>
          <w:sz w:val="28"/>
          <w:szCs w:val="28"/>
          <w:rtl/>
          <w:lang w:bidi="ar-IQ"/>
        </w:rPr>
        <w:lastRenderedPageBreak/>
        <w:t>تنفيذ القرار (1325)</w:t>
      </w:r>
    </w:p>
    <w:p w14:paraId="4633FAA0" w14:textId="3694A06D" w:rsidR="0082564C" w:rsidRPr="00AE2134" w:rsidRDefault="0082564C" w:rsidP="00AE2134">
      <w:pPr>
        <w:bidi/>
        <w:spacing w:after="0" w:line="240" w:lineRule="auto"/>
        <w:ind w:left="-450" w:right="-270"/>
        <w:jc w:val="mediumKashida"/>
        <w:rPr>
          <w:rFonts w:ascii="Noto Naskh Arabic" w:hAnsi="Noto Naskh Arabic" w:cs="Noto Naskh Arabic"/>
          <w:b/>
          <w:bCs/>
          <w:sz w:val="24"/>
          <w:szCs w:val="24"/>
          <w:rtl/>
          <w:lang w:bidi="ar-IQ"/>
        </w:rPr>
      </w:pPr>
      <w:r w:rsidRPr="00AE2134">
        <w:rPr>
          <w:rFonts w:ascii="Noto Naskh Arabic" w:hAnsi="Noto Naskh Arabic" w:cs="Noto Naskh Arabic"/>
          <w:b/>
          <w:bCs/>
          <w:sz w:val="24"/>
          <w:szCs w:val="24"/>
          <w:rtl/>
          <w:lang w:bidi="ar-IQ"/>
        </w:rPr>
        <w:t xml:space="preserve">أطلعت اللجنة على  جهود العراق في مجال </w:t>
      </w:r>
      <w:bookmarkStart w:id="3" w:name="_Hlk121301961"/>
      <w:r w:rsidRPr="00AE2134">
        <w:rPr>
          <w:rFonts w:ascii="Noto Naskh Arabic" w:hAnsi="Noto Naskh Arabic" w:cs="Noto Naskh Arabic"/>
          <w:b/>
          <w:bCs/>
          <w:sz w:val="24"/>
          <w:szCs w:val="24"/>
          <w:rtl/>
          <w:lang w:bidi="ar-IQ"/>
        </w:rPr>
        <w:t xml:space="preserve">تنفيذ القرار (1325) لسنة (2000) </w:t>
      </w:r>
      <w:bookmarkEnd w:id="3"/>
      <w:r w:rsidRPr="00AE2134">
        <w:rPr>
          <w:rFonts w:ascii="Noto Naskh Arabic" w:hAnsi="Noto Naskh Arabic" w:cs="Noto Naskh Arabic"/>
          <w:b/>
          <w:bCs/>
          <w:sz w:val="24"/>
          <w:szCs w:val="24"/>
          <w:rtl/>
          <w:lang w:bidi="ar-IQ"/>
        </w:rPr>
        <w:t>لكنها مازالت تجد جوانب سلبية في التنفيذ قائمة لغاية الان</w:t>
      </w:r>
    </w:p>
    <w:p w14:paraId="1A2DA5D9" w14:textId="644036F1" w:rsidR="00CF34D8" w:rsidRPr="00AE2134" w:rsidRDefault="00CF34D8" w:rsidP="00AE2134">
      <w:pPr>
        <w:bidi/>
        <w:spacing w:after="0" w:line="240" w:lineRule="auto"/>
        <w:ind w:left="-450" w:right="-270"/>
        <w:jc w:val="mediumKashida"/>
        <w:rPr>
          <w:rFonts w:ascii="Noto Naskh Arabic" w:hAnsi="Noto Naskh Arabic" w:cs="Noto Naskh Arabic"/>
          <w:b/>
          <w:bCs/>
          <w:sz w:val="24"/>
          <w:szCs w:val="24"/>
          <w:lang w:bidi="ar-IQ"/>
        </w:rPr>
      </w:pPr>
      <w:r w:rsidRPr="00AE2134">
        <w:rPr>
          <w:rFonts w:ascii="Noto Naskh Arabic" w:hAnsi="Noto Naskh Arabic" w:cs="Noto Naskh Arabic"/>
          <w:b/>
          <w:bCs/>
          <w:sz w:val="24"/>
          <w:szCs w:val="24"/>
          <w:rtl/>
          <w:lang w:bidi="ar-IQ"/>
        </w:rPr>
        <w:t>أية اجراءات ذات صلة بالقرار 1325 في هذا المجال</w:t>
      </w:r>
    </w:p>
    <w:p w14:paraId="13B8E421" w14:textId="3E82EC91" w:rsidR="0082564C" w:rsidRDefault="0082564C" w:rsidP="00AE2134">
      <w:pPr>
        <w:pStyle w:val="ListParagraph"/>
        <w:bidi/>
        <w:spacing w:after="5"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 xml:space="preserve">تعمل حكومة الاقليم </w:t>
      </w:r>
      <w:r w:rsidRPr="00D60863">
        <w:rPr>
          <w:rFonts w:ascii="Noto Naskh Arabic" w:hAnsi="Noto Naskh Arabic" w:cs="Noto Naskh Arabic"/>
          <w:sz w:val="24"/>
          <w:szCs w:val="24"/>
          <w:rtl/>
          <w:lang w:bidi="ar-IQ"/>
        </w:rPr>
        <w:t xml:space="preserve">على تنفيذ قرار مجلس الأمن التابع للأمم المتحدة رقم 1325 </w:t>
      </w:r>
      <w:r w:rsidR="006301A7">
        <w:rPr>
          <w:rFonts w:ascii="Noto Naskh Arabic" w:hAnsi="Noto Naskh Arabic" w:cs="Calibri" w:hint="cs"/>
          <w:sz w:val="24"/>
          <w:szCs w:val="24"/>
          <w:rtl/>
          <w:lang w:bidi="ar-IQ"/>
        </w:rPr>
        <w:t>(</w:t>
      </w:r>
      <w:r w:rsidR="006301A7" w:rsidRPr="00D60863">
        <w:rPr>
          <w:rFonts w:ascii="Noto Naskh Arabic" w:hAnsi="Noto Naskh Arabic" w:cs="Noto Naskh Arabic"/>
          <w:sz w:val="24"/>
          <w:szCs w:val="24"/>
          <w:rtl/>
          <w:lang w:bidi="ar-IQ"/>
        </w:rPr>
        <w:t>المرأة والسلام والأمن</w:t>
      </w:r>
      <w:r w:rsidR="006301A7">
        <w:rPr>
          <w:rFonts w:ascii="Noto Naskh Arabic" w:hAnsi="Noto Naskh Arabic" w:cs="Calibri" w:hint="cs"/>
          <w:sz w:val="24"/>
          <w:szCs w:val="24"/>
          <w:rtl/>
          <w:lang w:bidi="ar-IQ"/>
        </w:rPr>
        <w:t>)</w:t>
      </w:r>
      <w:r w:rsidRPr="00D60863">
        <w:rPr>
          <w:rFonts w:ascii="Noto Naskh Arabic" w:hAnsi="Noto Naskh Arabic" w:cs="Noto Naskh Arabic"/>
          <w:sz w:val="24"/>
          <w:szCs w:val="24"/>
          <w:rtl/>
          <w:lang w:bidi="ar-IQ"/>
        </w:rPr>
        <w:t>، وخاصة فيما يتعلق بقضية الأشخاص ذوي الإعاقة.</w:t>
      </w:r>
      <w:r w:rsidR="006301A7">
        <w:rPr>
          <w:rFonts w:ascii="Noto Naskh Arabic" w:hAnsi="Noto Naskh Arabic" w:cs="Noto Naskh Arabic" w:hint="cs"/>
          <w:sz w:val="24"/>
          <w:szCs w:val="24"/>
          <w:rtl/>
          <w:lang w:bidi="ar-IQ"/>
        </w:rPr>
        <w:t xml:space="preserve"> و</w:t>
      </w:r>
      <w:r w:rsidRPr="00D60863">
        <w:rPr>
          <w:rFonts w:ascii="Noto Naskh Arabic" w:hAnsi="Noto Naskh Arabic" w:cs="Noto Naskh Arabic"/>
          <w:sz w:val="24"/>
          <w:szCs w:val="24"/>
          <w:rtl/>
          <w:lang w:bidi="ar-IQ"/>
        </w:rPr>
        <w:t xml:space="preserve"> أعدت حكومة إقليم كردستان خطة عمل لتنفيذ </w:t>
      </w:r>
      <w:r w:rsidR="006301A7">
        <w:rPr>
          <w:rFonts w:ascii="Noto Naskh Arabic" w:hAnsi="Noto Naskh Arabic" w:cs="Noto Naskh Arabic" w:hint="cs"/>
          <w:sz w:val="24"/>
          <w:szCs w:val="24"/>
          <w:rtl/>
          <w:lang w:bidi="ar-IQ"/>
        </w:rPr>
        <w:t>ال</w:t>
      </w:r>
      <w:r w:rsidRPr="00D60863">
        <w:rPr>
          <w:rFonts w:ascii="Noto Naskh Arabic" w:hAnsi="Noto Naskh Arabic" w:cs="Noto Naskh Arabic"/>
          <w:sz w:val="24"/>
          <w:szCs w:val="24"/>
          <w:rtl/>
          <w:lang w:bidi="ar-IQ"/>
        </w:rPr>
        <w:t xml:space="preserve">قرار </w:t>
      </w:r>
      <w:r w:rsidR="006301A7">
        <w:rPr>
          <w:rFonts w:ascii="Noto Naskh Arabic" w:hAnsi="Noto Naskh Arabic" w:cs="Noto Naskh Arabic" w:hint="cs"/>
          <w:sz w:val="24"/>
          <w:szCs w:val="24"/>
          <w:rtl/>
          <w:lang w:bidi="ar-IQ"/>
        </w:rPr>
        <w:t xml:space="preserve">و تم تقديمه </w:t>
      </w:r>
      <w:r w:rsidRPr="00D60863">
        <w:rPr>
          <w:rFonts w:ascii="Noto Naskh Arabic" w:hAnsi="Noto Naskh Arabic" w:cs="Noto Naskh Arabic"/>
          <w:sz w:val="24"/>
          <w:szCs w:val="24"/>
          <w:rtl/>
          <w:lang w:bidi="ar-IQ"/>
        </w:rPr>
        <w:t xml:space="preserve"> إلى مجلس الوزراء من خلال وزارة الداخلية. في غضون ذلك ، قدم </w:t>
      </w:r>
      <w:r w:rsidR="006301A7">
        <w:rPr>
          <w:rFonts w:ascii="Noto Naskh Arabic" w:hAnsi="Noto Naskh Arabic" w:cs="Noto Naskh Arabic" w:hint="cs"/>
          <w:sz w:val="24"/>
          <w:szCs w:val="24"/>
          <w:rtl/>
          <w:lang w:bidi="ar-IQ"/>
        </w:rPr>
        <w:t>ال</w:t>
      </w:r>
      <w:r w:rsidRPr="00D60863">
        <w:rPr>
          <w:rFonts w:ascii="Noto Naskh Arabic" w:hAnsi="Noto Naskh Arabic" w:cs="Noto Naskh Arabic"/>
          <w:sz w:val="24"/>
          <w:szCs w:val="24"/>
          <w:rtl/>
          <w:lang w:bidi="ar-IQ"/>
        </w:rPr>
        <w:t>مجلس</w:t>
      </w:r>
      <w:r w:rsidR="006301A7">
        <w:rPr>
          <w:rFonts w:ascii="Noto Naskh Arabic" w:hAnsi="Noto Naskh Arabic" w:cs="Noto Naskh Arabic" w:hint="cs"/>
          <w:sz w:val="24"/>
          <w:szCs w:val="24"/>
          <w:rtl/>
          <w:lang w:bidi="ar-IQ"/>
        </w:rPr>
        <w:t xml:space="preserve"> الاعلى للتنميةو</w:t>
      </w:r>
      <w:r w:rsidRPr="00D60863">
        <w:rPr>
          <w:rFonts w:ascii="Noto Naskh Arabic" w:hAnsi="Noto Naskh Arabic" w:cs="Noto Naskh Arabic"/>
          <w:sz w:val="24"/>
          <w:szCs w:val="24"/>
          <w:rtl/>
          <w:lang w:bidi="ar-IQ"/>
        </w:rPr>
        <w:t xml:space="preserve"> المرأة الخطة إلى جميع القنصليات والمبعوثين الأجانب في إقليم كوردستان. </w:t>
      </w:r>
    </w:p>
    <w:p w14:paraId="37147B7D" w14:textId="0CB1F113" w:rsidR="0082564C" w:rsidRDefault="006301A7" w:rsidP="00AE2134">
      <w:pPr>
        <w:pStyle w:val="ListParagraph"/>
        <w:bidi/>
        <w:spacing w:after="5"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 xml:space="preserve">تقوم الجهات المعنية </w:t>
      </w:r>
      <w:r w:rsidR="0082564C" w:rsidRPr="00D60863">
        <w:rPr>
          <w:rFonts w:ascii="Noto Naskh Arabic" w:hAnsi="Noto Naskh Arabic" w:cs="Noto Naskh Arabic"/>
          <w:sz w:val="24"/>
          <w:szCs w:val="24"/>
          <w:rtl/>
          <w:lang w:bidi="ar-IQ"/>
        </w:rPr>
        <w:t>ينشر الوعي حول مشروع قانون الحماية من العنف المنزلي في المجتمع. يعقد المجلس الاعلى لتنمية المرأة فعاليات سنوية لمدة 16 يوما و 8 مارس ، ونظم بحوثا ومؤتمرات حول القضاء على التقاليد التي تضر بحقوق المرأة.</w:t>
      </w:r>
    </w:p>
    <w:p w14:paraId="46CAF15B" w14:textId="3A62E84D" w:rsidR="0082564C" w:rsidRDefault="0082564C" w:rsidP="00AE2134">
      <w:pPr>
        <w:pStyle w:val="ListParagraph"/>
        <w:bidi/>
        <w:spacing w:after="5" w:line="240" w:lineRule="auto"/>
        <w:ind w:left="-450" w:right="-270"/>
        <w:jc w:val="both"/>
        <w:rPr>
          <w:rFonts w:ascii="Noto Naskh Arabic" w:hAnsi="Noto Naskh Arabic" w:cs="Noto Naskh Arabic"/>
          <w:sz w:val="24"/>
          <w:szCs w:val="24"/>
          <w:rtl/>
          <w:lang w:bidi="ar-IQ"/>
        </w:rPr>
      </w:pPr>
      <w:r w:rsidRPr="00D60863">
        <w:rPr>
          <w:rFonts w:ascii="Noto Naskh Arabic" w:hAnsi="Noto Naskh Arabic" w:cs="Noto Naskh Arabic"/>
          <w:sz w:val="24"/>
          <w:szCs w:val="24"/>
          <w:rtl/>
          <w:lang w:bidi="ar-IQ"/>
        </w:rPr>
        <w:t xml:space="preserve">يدعم مجلس المرأة المنظمات النسائية. </w:t>
      </w:r>
      <w:r w:rsidR="006301A7">
        <w:rPr>
          <w:rFonts w:ascii="Noto Naskh Arabic" w:hAnsi="Noto Naskh Arabic" w:cs="Noto Naskh Arabic" w:hint="cs"/>
          <w:sz w:val="24"/>
          <w:szCs w:val="24"/>
          <w:rtl/>
          <w:lang w:bidi="ar-IQ"/>
        </w:rPr>
        <w:t>و</w:t>
      </w:r>
      <w:r w:rsidRPr="00D60863">
        <w:rPr>
          <w:rFonts w:ascii="Noto Naskh Arabic" w:hAnsi="Noto Naskh Arabic" w:cs="Noto Naskh Arabic"/>
          <w:sz w:val="24"/>
          <w:szCs w:val="24"/>
          <w:rtl/>
          <w:lang w:bidi="ar-IQ"/>
        </w:rPr>
        <w:t xml:space="preserve"> تؤكد على إنشاء برنامج للنساء والأطفال الناجيات من داعش، </w:t>
      </w:r>
      <w:r w:rsidR="006301A7">
        <w:rPr>
          <w:rFonts w:ascii="Noto Naskh Arabic" w:hAnsi="Noto Naskh Arabic" w:cs="Noto Naskh Arabic" w:hint="cs"/>
          <w:sz w:val="24"/>
          <w:szCs w:val="24"/>
          <w:rtl/>
          <w:lang w:bidi="ar-IQ"/>
        </w:rPr>
        <w:t>و</w:t>
      </w:r>
      <w:r w:rsidRPr="00D60863">
        <w:rPr>
          <w:rFonts w:ascii="Noto Naskh Arabic" w:hAnsi="Noto Naskh Arabic" w:cs="Noto Naskh Arabic"/>
          <w:sz w:val="24"/>
          <w:szCs w:val="24"/>
          <w:rtl/>
          <w:lang w:bidi="ar-IQ"/>
        </w:rPr>
        <w:t xml:space="preserve"> تعويض الضحايا ماديا ومعنويا.</w:t>
      </w:r>
    </w:p>
    <w:p w14:paraId="4B4FE2E0" w14:textId="5313D1C2" w:rsidR="009913BF" w:rsidRDefault="006301A7" w:rsidP="00AE2134">
      <w:pPr>
        <w:pStyle w:val="ListParagraph"/>
        <w:bidi/>
        <w:spacing w:after="5"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فيما</w:t>
      </w:r>
      <w:r w:rsidR="0082564C" w:rsidRPr="00D60863">
        <w:rPr>
          <w:rFonts w:ascii="Noto Naskh Arabic" w:hAnsi="Noto Naskh Arabic" w:cs="Noto Naskh Arabic"/>
          <w:sz w:val="24"/>
          <w:szCs w:val="24"/>
          <w:rtl/>
          <w:lang w:bidi="ar-IQ"/>
        </w:rPr>
        <w:t xml:space="preserve"> يتعلق باستراتيجية القضاء على العنف ضد المرأة والتي وضع مجلس المرأة من أجلها خطة عشرية (2017-2027)</w:t>
      </w:r>
      <w:r w:rsidR="00AF1371">
        <w:rPr>
          <w:rFonts w:ascii="Noto Naskh Arabic" w:hAnsi="Noto Naskh Arabic" w:cs="Noto Naskh Arabic" w:hint="cs"/>
          <w:sz w:val="24"/>
          <w:szCs w:val="24"/>
          <w:rtl/>
          <w:lang w:bidi="ar-IQ"/>
        </w:rPr>
        <w:t>،</w:t>
      </w:r>
      <w:r w:rsidR="0082564C" w:rsidRPr="00D60863">
        <w:rPr>
          <w:rFonts w:ascii="Noto Naskh Arabic" w:hAnsi="Noto Naskh Arabic" w:cs="Noto Naskh Arabic"/>
          <w:sz w:val="24"/>
          <w:szCs w:val="24"/>
          <w:rtl/>
          <w:lang w:bidi="ar-IQ"/>
        </w:rPr>
        <w:t xml:space="preserve"> يتم التنسيق حاليا مع البرلمان لإصدار قوانين جديدة وتعديل القوانين القائمة.</w:t>
      </w:r>
      <w:r w:rsidR="006D471A">
        <w:rPr>
          <w:rFonts w:ascii="Noto Naskh Arabic" w:hAnsi="Noto Naskh Arabic" w:cs="Noto Naskh Arabic"/>
          <w:sz w:val="24"/>
          <w:szCs w:val="24"/>
          <w:lang w:bidi="ar-IQ"/>
        </w:rPr>
        <w:t xml:space="preserve"> </w:t>
      </w:r>
      <w:r w:rsidR="0082564C" w:rsidRPr="006D471A">
        <w:rPr>
          <w:rFonts w:ascii="Noto Naskh Arabic" w:hAnsi="Noto Naskh Arabic" w:cs="Noto Naskh Arabic"/>
          <w:sz w:val="24"/>
          <w:szCs w:val="24"/>
          <w:rtl/>
          <w:lang w:bidi="ar-IQ"/>
        </w:rPr>
        <w:t>كما حاولت ضمان عدم تهميش النساء الناجيات من داعش، وتولي النساء مناصب سياسية رفيعة المستوى ، ومشاركة نساء المجتمعات السياسية والاقتصادية النشطة، وحظر زواج الأطفال والزواج المؤقت ، والعمل من أجل المساواة بين الجنسين.</w:t>
      </w:r>
    </w:p>
    <w:p w14:paraId="224D7C15" w14:textId="217D85F4" w:rsidR="0022707A" w:rsidRPr="000D37A6" w:rsidRDefault="0022707A" w:rsidP="0022707A">
      <w:pPr>
        <w:bidi/>
        <w:spacing w:after="0" w:line="240" w:lineRule="auto"/>
        <w:ind w:left="-360" w:right="-540"/>
        <w:jc w:val="both"/>
        <w:rPr>
          <w:rFonts w:ascii="Noto Naskh Arabic" w:eastAsia="Arial" w:hAnsi="Noto Naskh Arabic" w:cs="Noto Naskh Arabic"/>
          <w:sz w:val="25"/>
          <w:szCs w:val="24"/>
          <w:rtl/>
        </w:rPr>
      </w:pPr>
      <w:r w:rsidRPr="000D37A6">
        <w:rPr>
          <w:rFonts w:ascii="Noto Naskh Arabic" w:eastAsia="Arial" w:hAnsi="Noto Naskh Arabic" w:cs="Noto Naskh Arabic"/>
          <w:sz w:val="25"/>
          <w:szCs w:val="24"/>
          <w:rtl/>
        </w:rPr>
        <w:t>تم تحديث الاستراتيجية في (2017) بحيث يتم العمل وفق اهدافها ومبادئها وخططها لمدة</w:t>
      </w:r>
      <w:r w:rsidRPr="000D37A6">
        <w:rPr>
          <w:rFonts w:ascii="Noto Naskh Arabic" w:eastAsia="Arial" w:hAnsi="Noto Naskh Arabic" w:cs="Noto Naskh Arabic"/>
          <w:sz w:val="25"/>
          <w:szCs w:val="24"/>
        </w:rPr>
        <w:t xml:space="preserve"> </w:t>
      </w:r>
      <w:r w:rsidRPr="000D37A6">
        <w:rPr>
          <w:rFonts w:ascii="Noto Naskh Arabic" w:eastAsia="Arial" w:hAnsi="Noto Naskh Arabic" w:cs="Noto Naskh Arabic"/>
          <w:sz w:val="25"/>
          <w:szCs w:val="24"/>
          <w:rtl/>
        </w:rPr>
        <w:t>(10) عشر سنوات أي من (2017 الى2027) وتتكون من اربعة مجالات واهداف عامة على النحو التالي:</w:t>
      </w:r>
    </w:p>
    <w:p w14:paraId="119DF059" w14:textId="77777777" w:rsidR="0022707A" w:rsidRPr="000D37A6" w:rsidRDefault="0022707A" w:rsidP="0022707A">
      <w:pPr>
        <w:bidi/>
        <w:spacing w:after="0" w:line="0" w:lineRule="atLeast"/>
        <w:ind w:left="-360" w:right="-90"/>
        <w:jc w:val="both"/>
        <w:rPr>
          <w:rFonts w:ascii="Noto Naskh Arabic" w:eastAsia="Arial" w:hAnsi="Noto Naskh Arabic" w:cs="Noto Naskh Arabic"/>
          <w:sz w:val="26"/>
          <w:szCs w:val="24"/>
          <w:rtl/>
        </w:rPr>
      </w:pPr>
      <w:r w:rsidRPr="000D37A6">
        <w:rPr>
          <w:rFonts w:ascii="Noto Naskh Arabic" w:eastAsia="Arial" w:hAnsi="Noto Naskh Arabic" w:cs="Noto Naskh Arabic"/>
          <w:b/>
          <w:bCs/>
          <w:sz w:val="26"/>
          <w:szCs w:val="24"/>
          <w:u w:val="single"/>
          <w:rtl/>
        </w:rPr>
        <w:t>اولا: المجال القانوني (الهدف العام):</w:t>
      </w:r>
      <w:r w:rsidRPr="000D37A6">
        <w:rPr>
          <w:rFonts w:ascii="Noto Naskh Arabic" w:eastAsia="Arial" w:hAnsi="Noto Naskh Arabic" w:cs="Noto Naskh Arabic"/>
          <w:sz w:val="26"/>
          <w:szCs w:val="24"/>
          <w:rtl/>
        </w:rPr>
        <w:t xml:space="preserve"> القضاء على جميع انواع التمييز القانوني ضد المرأة و توفيرالحماية القانونية لها.</w:t>
      </w:r>
    </w:p>
    <w:p w14:paraId="731A3B14" w14:textId="77777777" w:rsidR="0022707A" w:rsidRPr="000D37A6" w:rsidRDefault="0022707A" w:rsidP="0022707A">
      <w:pPr>
        <w:bidi/>
        <w:spacing w:after="0" w:line="12" w:lineRule="exact"/>
        <w:ind w:left="-360" w:right="-90"/>
        <w:jc w:val="both"/>
        <w:rPr>
          <w:rFonts w:ascii="Noto Naskh Arabic" w:eastAsia="Times New Roman" w:hAnsi="Noto Naskh Arabic" w:cs="Noto Naskh Arabic"/>
          <w:sz w:val="24"/>
          <w:szCs w:val="24"/>
        </w:rPr>
      </w:pPr>
    </w:p>
    <w:p w14:paraId="505969AC" w14:textId="77777777" w:rsidR="0022707A" w:rsidRPr="000D37A6" w:rsidRDefault="0022707A" w:rsidP="0022707A">
      <w:pPr>
        <w:bidi/>
        <w:spacing w:after="0" w:line="0" w:lineRule="atLeast"/>
        <w:ind w:left="-360" w:right="-90"/>
        <w:jc w:val="both"/>
        <w:rPr>
          <w:rFonts w:ascii="Noto Naskh Arabic" w:eastAsia="Arial" w:hAnsi="Noto Naskh Arabic" w:cs="Noto Naskh Arabic"/>
          <w:sz w:val="28"/>
          <w:szCs w:val="24"/>
          <w:rtl/>
        </w:rPr>
      </w:pPr>
      <w:r w:rsidRPr="000D37A6">
        <w:rPr>
          <w:rFonts w:ascii="Noto Naskh Arabic" w:eastAsia="Arial" w:hAnsi="Noto Naskh Arabic" w:cs="Noto Naskh Arabic"/>
          <w:b/>
          <w:bCs/>
          <w:sz w:val="26"/>
          <w:szCs w:val="24"/>
          <w:rtl/>
        </w:rPr>
        <w:t xml:space="preserve"> </w:t>
      </w:r>
      <w:r w:rsidRPr="000D37A6">
        <w:rPr>
          <w:rFonts w:ascii="Noto Naskh Arabic" w:eastAsia="Arial" w:hAnsi="Noto Naskh Arabic" w:cs="Noto Naskh Arabic"/>
          <w:b/>
          <w:bCs/>
          <w:sz w:val="26"/>
          <w:szCs w:val="24"/>
          <w:u w:val="single"/>
          <w:rtl/>
        </w:rPr>
        <w:t>ثانيا: مجال الوقاية (الهدف العام ):</w:t>
      </w:r>
      <w:r w:rsidRPr="000D37A6">
        <w:rPr>
          <w:rFonts w:ascii="Noto Naskh Arabic" w:eastAsia="Arial" w:hAnsi="Noto Naskh Arabic" w:cs="Noto Naskh Arabic"/>
          <w:sz w:val="28"/>
          <w:szCs w:val="24"/>
          <w:rtl/>
        </w:rPr>
        <w:t xml:space="preserve"> توعية المجتمع بأسباب واثار العنف ضد المرأة على الاسرة والمجتمع.</w:t>
      </w:r>
    </w:p>
    <w:p w14:paraId="1137CB9F" w14:textId="77777777" w:rsidR="0022707A" w:rsidRPr="000D37A6" w:rsidRDefault="0022707A" w:rsidP="0022707A">
      <w:pPr>
        <w:bidi/>
        <w:spacing w:after="0" w:line="0" w:lineRule="atLeast"/>
        <w:ind w:left="-360" w:right="-90"/>
        <w:jc w:val="both"/>
        <w:rPr>
          <w:rFonts w:ascii="Noto Naskh Arabic" w:eastAsia="Arial" w:hAnsi="Noto Naskh Arabic" w:cs="Noto Naskh Arabic"/>
          <w:sz w:val="28"/>
          <w:szCs w:val="24"/>
          <w:rtl/>
        </w:rPr>
      </w:pPr>
      <w:r w:rsidRPr="000D37A6">
        <w:rPr>
          <w:rFonts w:ascii="Noto Naskh Arabic" w:eastAsia="Arial" w:hAnsi="Noto Naskh Arabic" w:cs="Noto Naskh Arabic"/>
          <w:b/>
          <w:bCs/>
          <w:sz w:val="26"/>
          <w:szCs w:val="24"/>
          <w:u w:val="single"/>
          <w:rtl/>
        </w:rPr>
        <w:t>ثالثا: مجال الحماية (الهدف العام ):</w:t>
      </w:r>
      <w:r w:rsidRPr="000D37A6">
        <w:rPr>
          <w:rFonts w:ascii="Noto Naskh Arabic" w:eastAsia="Arial" w:hAnsi="Noto Naskh Arabic" w:cs="Noto Naskh Arabic"/>
          <w:sz w:val="28"/>
          <w:szCs w:val="24"/>
          <w:rtl/>
        </w:rPr>
        <w:t xml:space="preserve"> دعم ومناصرة ضحايا العنف وحماية المرأة من جميع اشكال العنف.</w:t>
      </w:r>
    </w:p>
    <w:p w14:paraId="248B47F6" w14:textId="77777777" w:rsidR="0022707A" w:rsidRPr="000D37A6" w:rsidRDefault="0022707A" w:rsidP="0022707A">
      <w:pPr>
        <w:bidi/>
        <w:spacing w:after="0" w:line="0" w:lineRule="atLeast"/>
        <w:ind w:left="-360" w:right="-90"/>
        <w:jc w:val="both"/>
        <w:rPr>
          <w:rFonts w:ascii="Noto Naskh Arabic" w:eastAsia="Arial" w:hAnsi="Noto Naskh Arabic" w:cs="Noto Naskh Arabic"/>
          <w:sz w:val="28"/>
          <w:szCs w:val="24"/>
          <w:rtl/>
        </w:rPr>
      </w:pPr>
      <w:r w:rsidRPr="000D37A6">
        <w:rPr>
          <w:rFonts w:ascii="Noto Naskh Arabic" w:eastAsia="Arial" w:hAnsi="Noto Naskh Arabic" w:cs="Noto Naskh Arabic"/>
          <w:b/>
          <w:bCs/>
          <w:sz w:val="26"/>
          <w:szCs w:val="24"/>
          <w:u w:val="single"/>
          <w:rtl/>
        </w:rPr>
        <w:t>رابعا: مجال الرعاية (الهدف العام):</w:t>
      </w:r>
      <w:r w:rsidRPr="000D37A6">
        <w:rPr>
          <w:rFonts w:ascii="Noto Naskh Arabic" w:eastAsia="Arial" w:hAnsi="Noto Naskh Arabic" w:cs="Noto Naskh Arabic"/>
          <w:sz w:val="28"/>
          <w:szCs w:val="24"/>
          <w:rtl/>
        </w:rPr>
        <w:t xml:space="preserve"> تحسين الخدمات المقدمة للمرأة الناجية من العنف.</w:t>
      </w:r>
    </w:p>
    <w:p w14:paraId="0E5480DC" w14:textId="1B1AB2CB" w:rsidR="0022707A" w:rsidRDefault="0022707A" w:rsidP="0022707A">
      <w:pPr>
        <w:bidi/>
        <w:spacing w:after="0" w:line="240" w:lineRule="auto"/>
        <w:ind w:left="-360" w:right="-90" w:firstLine="1"/>
        <w:jc w:val="both"/>
        <w:rPr>
          <w:rFonts w:ascii="Noto Naskh Arabic" w:eastAsia="Arial" w:hAnsi="Noto Naskh Arabic" w:cs="Noto Naskh Arabic"/>
          <w:color w:val="000000"/>
          <w:sz w:val="23"/>
          <w:szCs w:val="24"/>
          <w:rtl/>
        </w:rPr>
      </w:pPr>
      <w:r w:rsidRPr="000D37A6">
        <w:rPr>
          <w:rFonts w:ascii="Noto Naskh Arabic" w:eastAsia="Arial" w:hAnsi="Noto Naskh Arabic" w:cs="Noto Naskh Arabic"/>
          <w:color w:val="000000"/>
          <w:sz w:val="23"/>
          <w:szCs w:val="24"/>
          <w:rtl/>
        </w:rPr>
        <w:t>استراتيجية: رؤية اقليم كورستان لعام (2014-2020) الصادرة عن مجلس الوزراء و من بين أحد محاورها تحقيق المساواة بين الجنسين.</w:t>
      </w:r>
    </w:p>
    <w:p w14:paraId="35064A0A" w14:textId="77777777" w:rsidR="0022707A" w:rsidRDefault="0022707A" w:rsidP="0022707A">
      <w:pPr>
        <w:pStyle w:val="ListParagraph"/>
        <w:bidi/>
        <w:spacing w:after="5" w:line="240" w:lineRule="auto"/>
        <w:ind w:left="-450" w:right="-270"/>
        <w:jc w:val="both"/>
        <w:rPr>
          <w:rFonts w:ascii="Noto Naskh Arabic" w:hAnsi="Noto Naskh Arabic" w:cs="Noto Naskh Arabic"/>
          <w:sz w:val="24"/>
          <w:szCs w:val="24"/>
          <w:rtl/>
          <w:lang w:bidi="ar-IQ"/>
        </w:rPr>
      </w:pPr>
      <w:r w:rsidRPr="009913BF">
        <w:rPr>
          <w:rFonts w:ascii="Noto Naskh Arabic" w:hAnsi="Noto Naskh Arabic" w:cs="Noto Naskh Arabic"/>
          <w:sz w:val="24"/>
          <w:szCs w:val="24"/>
          <w:rtl/>
          <w:lang w:bidi="ar-IQ"/>
        </w:rPr>
        <w:t>تمت معاملة الأشخاص الذين تقل أعمارهم عن 18 عامًا المشتبه في تورطهم سابقًا مع داعش كضحايا وليس كمجرمين. وكذلك الأمر بالنسبة للمرأة ما لم تكن ضالعة في أعمال إرهابية بحسب التحقيقات الأمنية والقضائية.</w:t>
      </w:r>
    </w:p>
    <w:p w14:paraId="4553A5A3" w14:textId="77777777" w:rsidR="0022707A" w:rsidRPr="009913BF" w:rsidRDefault="0022707A" w:rsidP="0022707A">
      <w:pPr>
        <w:pStyle w:val="ListParagraph"/>
        <w:bidi/>
        <w:spacing w:after="5" w:line="240" w:lineRule="auto"/>
        <w:ind w:left="-450" w:right="-270"/>
        <w:jc w:val="both"/>
        <w:rPr>
          <w:rFonts w:ascii="Noto Naskh Arabic" w:hAnsi="Noto Naskh Arabic" w:cs="Noto Naskh Arabic"/>
          <w:sz w:val="24"/>
          <w:szCs w:val="24"/>
          <w:rtl/>
          <w:lang w:bidi="ar-IQ"/>
        </w:rPr>
      </w:pPr>
    </w:p>
    <w:p w14:paraId="6E4EED70" w14:textId="6CA7D472" w:rsidR="0082564C" w:rsidRDefault="0082564C" w:rsidP="00AE2134">
      <w:pPr>
        <w:bidi/>
        <w:spacing w:line="240" w:lineRule="auto"/>
        <w:ind w:left="-450" w:right="-270"/>
        <w:jc w:val="mediumKashida"/>
        <w:rPr>
          <w:rFonts w:ascii="Noto Naskh Arabic" w:hAnsi="Noto Naskh Arabic" w:cs="Noto Naskh Arabic"/>
          <w:b/>
          <w:bCs/>
          <w:sz w:val="24"/>
          <w:szCs w:val="24"/>
          <w:rtl/>
          <w:lang w:bidi="ar-IQ"/>
        </w:rPr>
      </w:pPr>
    </w:p>
    <w:p w14:paraId="7D8E1558" w14:textId="4ED5BB97" w:rsidR="005C46A4" w:rsidRDefault="005C46A4" w:rsidP="005C46A4">
      <w:pPr>
        <w:bidi/>
        <w:spacing w:line="240" w:lineRule="auto"/>
        <w:ind w:left="-450" w:right="-270"/>
        <w:jc w:val="mediumKashida"/>
        <w:rPr>
          <w:rFonts w:ascii="Noto Naskh Arabic" w:hAnsi="Noto Naskh Arabic" w:cs="Noto Naskh Arabic"/>
          <w:b/>
          <w:bCs/>
          <w:sz w:val="24"/>
          <w:szCs w:val="24"/>
          <w:rtl/>
          <w:lang w:bidi="ar-IQ"/>
        </w:rPr>
      </w:pPr>
    </w:p>
    <w:p w14:paraId="788A7BF9" w14:textId="77777777" w:rsidR="005C46A4" w:rsidRDefault="005C46A4" w:rsidP="005C46A4">
      <w:pPr>
        <w:bidi/>
        <w:spacing w:line="240" w:lineRule="auto"/>
        <w:ind w:left="-450" w:right="-270"/>
        <w:jc w:val="mediumKashida"/>
        <w:rPr>
          <w:rFonts w:ascii="Noto Naskh Arabic" w:hAnsi="Noto Naskh Arabic" w:cs="Noto Naskh Arabic"/>
          <w:b/>
          <w:bCs/>
          <w:sz w:val="24"/>
          <w:szCs w:val="24"/>
          <w:rtl/>
          <w:lang w:bidi="ar-IQ"/>
        </w:rPr>
      </w:pPr>
    </w:p>
    <w:p w14:paraId="0753B49C" w14:textId="574132D7" w:rsidR="00AF1371" w:rsidRPr="00AF1371" w:rsidRDefault="00AF1371" w:rsidP="00AF1371">
      <w:pPr>
        <w:bidi/>
        <w:spacing w:line="240" w:lineRule="auto"/>
        <w:ind w:left="-450" w:right="-270"/>
        <w:jc w:val="mediumKashida"/>
        <w:rPr>
          <w:rFonts w:ascii="Noto Naskh Arabic" w:hAnsi="Noto Naskh Arabic" w:cs="Noto Naskh Arabic"/>
          <w:b/>
          <w:bCs/>
          <w:sz w:val="28"/>
          <w:szCs w:val="28"/>
          <w:rtl/>
          <w:lang w:bidi="ar-IQ"/>
        </w:rPr>
      </w:pPr>
      <w:r w:rsidRPr="00AF1371">
        <w:rPr>
          <w:rFonts w:ascii="Noto Naskh Arabic" w:hAnsi="Noto Naskh Arabic" w:cs="Noto Naskh Arabic" w:hint="cs"/>
          <w:b/>
          <w:bCs/>
          <w:sz w:val="28"/>
          <w:szCs w:val="28"/>
          <w:rtl/>
          <w:lang w:bidi="ar-IQ"/>
        </w:rPr>
        <w:lastRenderedPageBreak/>
        <w:t>تعديل القوانين</w:t>
      </w:r>
      <w:r>
        <w:rPr>
          <w:rFonts w:ascii="Noto Naskh Arabic" w:hAnsi="Noto Naskh Arabic" w:cs="Noto Naskh Arabic" w:hint="cs"/>
          <w:b/>
          <w:bCs/>
          <w:sz w:val="28"/>
          <w:szCs w:val="28"/>
          <w:rtl/>
          <w:lang w:bidi="ar-IQ"/>
        </w:rPr>
        <w:t>:</w:t>
      </w:r>
    </w:p>
    <w:p w14:paraId="4999B789" w14:textId="09B4CCC5" w:rsidR="00E82973" w:rsidRPr="00E82973" w:rsidRDefault="00E82973" w:rsidP="00AE2134">
      <w:pPr>
        <w:pStyle w:val="ListParagraph"/>
        <w:bidi/>
        <w:spacing w:after="5" w:line="240" w:lineRule="auto"/>
        <w:ind w:left="-450" w:right="-270"/>
        <w:jc w:val="both"/>
        <w:rPr>
          <w:rFonts w:ascii="Noto Naskh Arabic" w:hAnsi="Noto Naskh Arabic" w:cs="Noto Naskh Arabic"/>
          <w:b/>
          <w:bCs/>
          <w:sz w:val="24"/>
          <w:szCs w:val="24"/>
          <w:lang w:bidi="ar-IQ"/>
        </w:rPr>
      </w:pPr>
      <w:r w:rsidRPr="00E82973">
        <w:rPr>
          <w:rFonts w:ascii="Noto Naskh Arabic" w:hAnsi="Noto Naskh Arabic" w:cs="Noto Naskh Arabic" w:hint="cs"/>
          <w:b/>
          <w:bCs/>
          <w:sz w:val="24"/>
          <w:szCs w:val="24"/>
          <w:rtl/>
          <w:lang w:bidi="ar-IQ"/>
        </w:rPr>
        <w:t xml:space="preserve">إن لجنة السيداو لم تجد مؤشرات حقيقية واضحة على ادراج تعديلات للمواد التي تثير اهتمامها في مسودة قانون العقوبات وقانون اصول المحاكمات الجزائية كما إن الاجراءات مطولة لاعتماد هذه التعديلات إن وجدت </w:t>
      </w:r>
    </w:p>
    <w:p w14:paraId="2B5947D2" w14:textId="77777777" w:rsidR="004A5862" w:rsidRPr="004A5862" w:rsidRDefault="004A5862" w:rsidP="00AE2134">
      <w:pPr>
        <w:pStyle w:val="ListParagraph"/>
        <w:bidi/>
        <w:spacing w:after="5" w:line="240" w:lineRule="auto"/>
        <w:ind w:left="-450" w:right="-270"/>
        <w:jc w:val="both"/>
        <w:rPr>
          <w:rFonts w:ascii="Noto Naskh Arabic" w:hAnsi="Noto Naskh Arabic" w:cs="Noto Naskh Arabic"/>
          <w:b/>
          <w:bCs/>
          <w:sz w:val="24"/>
          <w:szCs w:val="24"/>
          <w:lang w:bidi="ar-IQ"/>
        </w:rPr>
      </w:pPr>
      <w:r w:rsidRPr="004A5862">
        <w:rPr>
          <w:rFonts w:ascii="Noto Naskh Arabic" w:hAnsi="Noto Naskh Arabic" w:cs="Noto Naskh Arabic" w:hint="cs"/>
          <w:b/>
          <w:bCs/>
          <w:sz w:val="24"/>
          <w:szCs w:val="24"/>
          <w:rtl/>
          <w:lang w:bidi="ar-IQ"/>
        </w:rPr>
        <w:t>هل تضمن مشروع العقوبات ومشروع قانون اصول المحاكمات الجزائية تعديلات للمواد التي أثارتها لجنة سيداو أو ماهي التعديلات .</w:t>
      </w:r>
    </w:p>
    <w:p w14:paraId="0EA7336D" w14:textId="77777777" w:rsidR="00E82973" w:rsidRPr="004A5862" w:rsidRDefault="00E82973" w:rsidP="00AE2134">
      <w:pPr>
        <w:bidi/>
        <w:spacing w:line="240" w:lineRule="auto"/>
        <w:ind w:left="-450" w:right="-270"/>
        <w:jc w:val="mediumKashida"/>
        <w:rPr>
          <w:rFonts w:ascii="Noto Naskh Arabic" w:hAnsi="Noto Naskh Arabic" w:cs="Noto Naskh Arabic"/>
          <w:b/>
          <w:bCs/>
          <w:sz w:val="24"/>
          <w:szCs w:val="24"/>
          <w:rtl/>
          <w:lang w:bidi="ar-IQ"/>
        </w:rPr>
      </w:pPr>
    </w:p>
    <w:p w14:paraId="708940FD" w14:textId="3F11B527" w:rsidR="00E82973" w:rsidRPr="00AF1371" w:rsidRDefault="00E82973" w:rsidP="00AF1371">
      <w:pPr>
        <w:pStyle w:val="ListParagraph"/>
        <w:bidi/>
        <w:spacing w:after="5" w:line="240" w:lineRule="auto"/>
        <w:ind w:left="-450" w:right="-270"/>
        <w:jc w:val="both"/>
        <w:rPr>
          <w:rFonts w:ascii="Noto Naskh Arabic" w:hAnsi="Noto Naskh Arabic" w:cs="Noto Naskh Arabic"/>
          <w:b/>
          <w:bCs/>
          <w:sz w:val="24"/>
          <w:szCs w:val="24"/>
          <w:u w:val="single"/>
          <w:rtl/>
          <w:lang w:bidi="ar-IQ"/>
        </w:rPr>
      </w:pPr>
      <w:r w:rsidRPr="00AF1371">
        <w:rPr>
          <w:rFonts w:ascii="Noto Naskh Arabic" w:hAnsi="Noto Naskh Arabic" w:cs="Noto Naskh Arabic" w:hint="cs"/>
          <w:b/>
          <w:bCs/>
          <w:sz w:val="24"/>
          <w:szCs w:val="24"/>
          <w:u w:val="single"/>
          <w:rtl/>
          <w:lang w:bidi="ar-IQ"/>
        </w:rPr>
        <w:t>القوانين</w:t>
      </w:r>
      <w:r w:rsidR="00902A83" w:rsidRPr="00AF1371">
        <w:rPr>
          <w:rFonts w:ascii="Noto Naskh Arabic" w:hAnsi="Noto Naskh Arabic" w:cs="Noto Naskh Arabic" w:hint="cs"/>
          <w:b/>
          <w:bCs/>
          <w:sz w:val="24"/>
          <w:szCs w:val="24"/>
          <w:u w:val="single"/>
          <w:rtl/>
          <w:lang w:bidi="ar-IQ"/>
        </w:rPr>
        <w:t xml:space="preserve"> الصادرة و</w:t>
      </w:r>
      <w:r w:rsidRPr="00AF1371">
        <w:rPr>
          <w:rFonts w:ascii="Noto Naskh Arabic" w:hAnsi="Noto Naskh Arabic" w:cs="Noto Naskh Arabic" w:hint="cs"/>
          <w:b/>
          <w:bCs/>
          <w:sz w:val="24"/>
          <w:szCs w:val="24"/>
          <w:u w:val="single"/>
          <w:rtl/>
          <w:lang w:bidi="ar-IQ"/>
        </w:rPr>
        <w:t xml:space="preserve"> التي تم تعديلها في الاقليم </w:t>
      </w:r>
      <w:r w:rsidR="00F94E67" w:rsidRPr="00AF1371">
        <w:rPr>
          <w:rFonts w:ascii="Noto Naskh Arabic" w:hAnsi="Noto Naskh Arabic" w:cs="Noto Naskh Arabic" w:hint="cs"/>
          <w:b/>
          <w:bCs/>
          <w:sz w:val="24"/>
          <w:szCs w:val="24"/>
          <w:u w:val="single"/>
          <w:rtl/>
          <w:lang w:bidi="ar-IQ"/>
        </w:rPr>
        <w:t>حول المساواة بين الجنسين و حماية حقوق المرأة</w:t>
      </w:r>
      <w:r w:rsidR="00CF34D8" w:rsidRPr="00AF1371">
        <w:rPr>
          <w:rFonts w:ascii="Noto Naskh Arabic" w:hAnsi="Noto Naskh Arabic" w:cs="Noto Naskh Arabic" w:hint="cs"/>
          <w:b/>
          <w:bCs/>
          <w:sz w:val="24"/>
          <w:szCs w:val="24"/>
          <w:u w:val="single"/>
          <w:rtl/>
          <w:lang w:bidi="ar-IQ"/>
        </w:rPr>
        <w:t>:</w:t>
      </w:r>
    </w:p>
    <w:p w14:paraId="1EA5E109" w14:textId="30D2EF94"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شرع برلمان اقليم كوردستان قانون مناهضة العنف الاسري رقم (٨) لسنة (٢٠١١)</w:t>
      </w:r>
      <w:r w:rsidRPr="00F94E67">
        <w:rPr>
          <w:rFonts w:ascii="Noto Naskh Arabic" w:hAnsi="Noto Naskh Arabic" w:cs="Noto Naskh Arabic"/>
          <w:sz w:val="24"/>
          <w:szCs w:val="24"/>
          <w:rtl/>
          <w:lang w:bidi="ar-IQ"/>
        </w:rPr>
        <w:t xml:space="preserve"> والذي يضمن حقوق المرأة من جميع النواحي، الى جانب العديد من القوانين والتعديلات الاخرى التي تخدم المرأة بشكل عام.</w:t>
      </w:r>
    </w:p>
    <w:p w14:paraId="5CB6DA27"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(7) لسنة‌ (2001</w:t>
      </w:r>
      <w:r w:rsidRPr="00F94E67">
        <w:rPr>
          <w:rFonts w:ascii="Noto Naskh Arabic" w:hAnsi="Noto Naskh Arabic" w:cs="Noto Naskh Arabic"/>
          <w:sz w:val="24"/>
          <w:szCs w:val="24"/>
          <w:rtl/>
          <w:lang w:bidi="ar-IQ"/>
        </w:rPr>
        <w:t>): و یشمل (استثناء الزوجة من أحكام فقرة (1) من المادة (41) من قانون العقوبات العراقیة المعدل (111) لسنة (1969)) .</w:t>
      </w:r>
    </w:p>
    <w:p w14:paraId="6DDBF9BC"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(8) لسنة (2001) الطلاق الجائر:</w:t>
      </w:r>
      <w:r w:rsidRPr="00F94E67">
        <w:rPr>
          <w:rFonts w:ascii="Noto Naskh Arabic" w:hAnsi="Noto Naskh Arabic" w:cs="Noto Naskh Arabic"/>
          <w:sz w:val="24"/>
          <w:szCs w:val="24"/>
          <w:rtl/>
          <w:lang w:bidi="ar-IQ"/>
        </w:rPr>
        <w:t xml:space="preserve"> اذا طلق الرجل زوجته و ثبت للمحكمة ان هذا الطلاق جائر و اصاب هذا الطلاق ضرر للزوجة، حينها تحكم المحكمة على الزوج حكما يلائم اوضاعه المادية و درجة الظلم و تقييم جميع الاضرار بشرط ان يدفع النفقة لمدة لا تقل عن سنتين و لاتتجاوز ثلاث سنوات.</w:t>
      </w:r>
    </w:p>
    <w:p w14:paraId="2B088CE5"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sz w:val="24"/>
          <w:szCs w:val="24"/>
          <w:rtl/>
          <w:lang w:bidi="ar-IQ"/>
        </w:rPr>
        <w:t xml:space="preserve"> </w:t>
      </w:r>
      <w:r w:rsidRPr="00F94E67">
        <w:rPr>
          <w:rFonts w:ascii="Noto Naskh Arabic" w:hAnsi="Noto Naskh Arabic" w:cs="Noto Naskh Arabic"/>
          <w:b/>
          <w:bCs/>
          <w:sz w:val="24"/>
          <w:szCs w:val="24"/>
          <w:rtl/>
          <w:lang w:bidi="ar-IQ"/>
        </w:rPr>
        <w:t>قانون رقم (14) لسنة (2002):</w:t>
      </w:r>
      <w:r w:rsidRPr="00F94E67">
        <w:rPr>
          <w:rFonts w:ascii="Noto Naskh Arabic" w:hAnsi="Noto Naskh Arabic" w:cs="Noto Naskh Arabic"/>
          <w:sz w:val="24"/>
          <w:szCs w:val="24"/>
          <w:rtl/>
          <w:lang w:bidi="ar-IQ"/>
        </w:rPr>
        <w:t xml:space="preserve"> لایعتبر ارتكاب الجریمة‌ بحق المرأة بذریعة بواعث شرفية عذرا قانونیا مخففا لاغراض تطبیق احكام المواد (128،130،131) من قانون العقوبات العراقي رقم (111) لسنة (1969) المعدل .</w:t>
      </w:r>
    </w:p>
    <w:p w14:paraId="021200BE"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(23) لسنة (2003)</w:t>
      </w:r>
      <w:r w:rsidRPr="00F94E67">
        <w:rPr>
          <w:rFonts w:ascii="Noto Naskh Arabic" w:hAnsi="Noto Naskh Arabic" w:cs="Noto Naskh Arabic"/>
          <w:sz w:val="24"/>
          <w:szCs w:val="24"/>
          <w:rtl/>
          <w:lang w:bidi="ar-IQ"/>
        </w:rPr>
        <w:t>: (صرف الرواتب و المخصصات كاملة‌ للمرأة المرخصة بأجازة الولادة او الامومة طیلة‌ فترة‌ تمتعها بالاجازة).</w:t>
      </w:r>
    </w:p>
    <w:p w14:paraId="07B31A72"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(3) لسنة (2015):</w:t>
      </w:r>
      <w:r w:rsidRPr="00F94E67">
        <w:rPr>
          <w:rFonts w:ascii="Noto Naskh Arabic" w:hAnsi="Noto Naskh Arabic" w:cs="Noto Naskh Arabic"/>
          <w:sz w:val="24"/>
          <w:szCs w:val="24"/>
          <w:rtl/>
        </w:rPr>
        <w:t xml:space="preserve"> </w:t>
      </w:r>
      <w:r w:rsidRPr="00F94E67">
        <w:rPr>
          <w:rFonts w:ascii="Noto Naskh Arabic" w:hAnsi="Noto Naskh Arabic" w:cs="Noto Naskh Arabic"/>
          <w:sz w:val="24"/>
          <w:szCs w:val="24"/>
          <w:rtl/>
          <w:lang w:bidi="ar-IQ"/>
        </w:rPr>
        <w:t>تعديل تطبيق قانون الاحوال الشخصية رقم (188) لسنة (1959) لمعدل توقيف العمل فی اقلیم كوردستان العراق بفقرة (4) من المادة (57) و المعدل الخاص بحق رؤية كل من الابوین اطفالهم بعد الانفصال و انقضاء العلاقة الزوجیة و وفاة احدهما ویشمل هذا الحق اصولهما.</w:t>
      </w:r>
    </w:p>
    <w:p w14:paraId="7D0A3B57"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 xml:space="preserve">قانون رقم (18) لسنة (2007): </w:t>
      </w:r>
      <w:r w:rsidRPr="00F94E67">
        <w:rPr>
          <w:rFonts w:ascii="Noto Naskh Arabic" w:hAnsi="Noto Naskh Arabic" w:cs="Noto Naskh Arabic"/>
          <w:sz w:val="24"/>
          <w:szCs w:val="24"/>
          <w:rtl/>
          <w:lang w:bidi="ar-IQ"/>
        </w:rPr>
        <w:t>توقيف العمل بشرط الزواج الذي رد في النص الاول من المادة (41) من قانون الادعاء العام العراقي رقم (159) لسنة (1979) في اقليم كوردستان.</w:t>
      </w:r>
    </w:p>
    <w:p w14:paraId="0C9364B9"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(2) لسنة (2009):</w:t>
      </w:r>
      <w:r w:rsidRPr="00F94E67">
        <w:rPr>
          <w:rFonts w:ascii="Noto Naskh Arabic" w:hAnsi="Noto Naskh Arabic" w:cs="Noto Naskh Arabic"/>
          <w:sz w:val="24"/>
          <w:szCs w:val="24"/>
          <w:rtl/>
          <w:lang w:bidi="ar-IQ"/>
        </w:rPr>
        <w:t xml:space="preserve"> قانون التعديل الرابع لقانون انتخابات المجلس الوطني الكوردستاني</w:t>
      </w:r>
      <w:r w:rsidRPr="00F94E67">
        <w:rPr>
          <w:rFonts w:ascii="Arial" w:hAnsi="Arial" w:cs="Arial" w:hint="cs"/>
          <w:sz w:val="24"/>
          <w:szCs w:val="24"/>
          <w:rtl/>
          <w:lang w:bidi="ar-IQ"/>
        </w:rPr>
        <w:t>–</w:t>
      </w:r>
      <w:r w:rsidRPr="00F94E67">
        <w:rPr>
          <w:rFonts w:ascii="Noto Naskh Arabic" w:hAnsi="Noto Naskh Arabic" w:cs="Noto Naskh Arabic"/>
          <w:sz w:val="24"/>
          <w:szCs w:val="24"/>
          <w:rtl/>
          <w:lang w:bidi="ar-IQ"/>
        </w:rPr>
        <w:t xml:space="preserve"> </w:t>
      </w:r>
      <w:r w:rsidRPr="00F94E67">
        <w:rPr>
          <w:rFonts w:ascii="Noto Naskh Arabic" w:hAnsi="Noto Naskh Arabic" w:cs="Noto Naskh Arabic" w:hint="cs"/>
          <w:sz w:val="24"/>
          <w:szCs w:val="24"/>
          <w:rtl/>
          <w:lang w:bidi="ar-IQ"/>
        </w:rPr>
        <w:t>العراق</w:t>
      </w:r>
      <w:r w:rsidRPr="00F94E67">
        <w:rPr>
          <w:rFonts w:ascii="Noto Naskh Arabic" w:hAnsi="Noto Naskh Arabic" w:cs="Noto Naskh Arabic"/>
          <w:sz w:val="24"/>
          <w:szCs w:val="24"/>
          <w:rtl/>
          <w:lang w:bidi="ar-IQ"/>
        </w:rPr>
        <w:t xml:space="preserve"> </w:t>
      </w:r>
      <w:r w:rsidRPr="00F94E67">
        <w:rPr>
          <w:rFonts w:ascii="Noto Naskh Arabic" w:hAnsi="Noto Naskh Arabic" w:cs="Noto Naskh Arabic" w:hint="cs"/>
          <w:sz w:val="24"/>
          <w:szCs w:val="24"/>
          <w:rtl/>
          <w:lang w:bidi="ar-IQ"/>
        </w:rPr>
        <w:t>رقم</w:t>
      </w:r>
      <w:r w:rsidRPr="00F94E67">
        <w:rPr>
          <w:rFonts w:ascii="Noto Naskh Arabic" w:hAnsi="Noto Naskh Arabic" w:cs="Noto Naskh Arabic"/>
          <w:sz w:val="24"/>
          <w:szCs w:val="24"/>
          <w:rtl/>
          <w:lang w:bidi="ar-IQ"/>
        </w:rPr>
        <w:t xml:space="preserve"> (1) </w:t>
      </w:r>
      <w:r w:rsidRPr="00F94E67">
        <w:rPr>
          <w:rFonts w:ascii="Noto Naskh Arabic" w:hAnsi="Noto Naskh Arabic" w:cs="Noto Naskh Arabic" w:hint="cs"/>
          <w:sz w:val="24"/>
          <w:szCs w:val="24"/>
          <w:rtl/>
          <w:lang w:bidi="ar-IQ"/>
        </w:rPr>
        <w:t>لسنة</w:t>
      </w:r>
      <w:r w:rsidRPr="00F94E67">
        <w:rPr>
          <w:rFonts w:ascii="Noto Naskh Arabic" w:hAnsi="Noto Naskh Arabic" w:cs="Noto Naskh Arabic"/>
          <w:sz w:val="24"/>
          <w:szCs w:val="24"/>
          <w:rtl/>
          <w:lang w:bidi="ar-IQ"/>
        </w:rPr>
        <w:t xml:space="preserve"> (1992) </w:t>
      </w:r>
      <w:r w:rsidRPr="00F94E67">
        <w:rPr>
          <w:rFonts w:ascii="Noto Naskh Arabic" w:hAnsi="Noto Naskh Arabic" w:cs="Noto Naskh Arabic" w:hint="cs"/>
          <w:sz w:val="24"/>
          <w:szCs w:val="24"/>
          <w:rtl/>
          <w:lang w:bidi="ar-IQ"/>
        </w:rPr>
        <w:t>المعدل</w:t>
      </w:r>
      <w:r w:rsidRPr="00F94E67">
        <w:rPr>
          <w:rFonts w:ascii="Noto Naskh Arabic" w:hAnsi="Noto Naskh Arabic" w:cs="Noto Naskh Arabic"/>
          <w:sz w:val="24"/>
          <w:szCs w:val="24"/>
          <w:rtl/>
          <w:lang w:bidi="ar-IQ"/>
        </w:rPr>
        <w:t xml:space="preserve">: </w:t>
      </w:r>
      <w:r w:rsidRPr="00F94E67">
        <w:rPr>
          <w:rFonts w:ascii="Noto Naskh Arabic" w:hAnsi="Noto Naskh Arabic" w:cs="Noto Naskh Arabic" w:hint="cs"/>
          <w:sz w:val="24"/>
          <w:szCs w:val="24"/>
          <w:rtl/>
          <w:lang w:bidi="ar-IQ"/>
        </w:rPr>
        <w:t>ال</w:t>
      </w:r>
      <w:r w:rsidRPr="00F94E67">
        <w:rPr>
          <w:rFonts w:ascii="Noto Naskh Arabic" w:hAnsi="Noto Naskh Arabic" w:cs="Noto Naskh Arabic"/>
          <w:sz w:val="24"/>
          <w:szCs w:val="24"/>
          <w:rtl/>
          <w:lang w:bidi="ar-IQ"/>
        </w:rPr>
        <w:t>مادة (4) شروط ترشيح المرأة ضمن الكيانات السياسية يجب ان لا يقل عن (30%) و يجب ان يكون تسلسل اسمائهن بحيث يضمن مشاركة النساء، بشرط ان لا يقل عدد المرشحات في كل قائمة عن (ثلاثة).</w:t>
      </w:r>
    </w:p>
    <w:p w14:paraId="0D8BB599"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(4) لسنة (2009)</w:t>
      </w:r>
      <w:r w:rsidRPr="00F94E67">
        <w:rPr>
          <w:rFonts w:ascii="Noto Naskh Arabic" w:hAnsi="Noto Naskh Arabic" w:cs="Noto Naskh Arabic"/>
          <w:sz w:val="24"/>
          <w:szCs w:val="24"/>
          <w:rtl/>
          <w:lang w:bidi="ar-IQ"/>
        </w:rPr>
        <w:t>: قانون انتخابات مجالس المحافظات و الاقضية و النواحي في اقليم كوردستان-العراق: المادة السابعة للفقرة الثانية" قائمة المرشحين يجب ان لا تقل نسبة ترشيح المرأة عن (30%).</w:t>
      </w:r>
    </w:p>
    <w:p w14:paraId="43C25E63"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b/>
          <w:bCs/>
          <w:sz w:val="24"/>
          <w:szCs w:val="24"/>
          <w:rtl/>
          <w:lang w:bidi="ar-IQ"/>
        </w:rPr>
        <w:t>قانون رقم (7) لسنة (2009):</w:t>
      </w:r>
      <w:r w:rsidRPr="00F94E67">
        <w:rPr>
          <w:rFonts w:ascii="Noto Naskh Arabic" w:hAnsi="Noto Naskh Arabic" w:cs="Noto Naskh Arabic"/>
          <w:sz w:val="24"/>
          <w:szCs w:val="24"/>
          <w:rtl/>
          <w:lang w:bidi="ar-IQ"/>
        </w:rPr>
        <w:t xml:space="preserve"> قانون المعهد القضائي في اقليم كوردستان- العراق: هذا القانون يتيح تأهيل المرأة لممارسة منصب حاكم عدل، و على ضوئه يشغل العديد من النساء منصب حاكم العدل.</w:t>
      </w:r>
    </w:p>
    <w:p w14:paraId="12ABD176"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sz w:val="24"/>
          <w:szCs w:val="24"/>
          <w:rtl/>
          <w:lang w:bidi="ar-IQ"/>
        </w:rPr>
        <w:lastRenderedPageBreak/>
        <w:t>قانون العقوبات العراقي رقم (111) لسنة (1969) المعدل.</w:t>
      </w:r>
    </w:p>
    <w:p w14:paraId="648F5902"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sz w:val="24"/>
          <w:szCs w:val="24"/>
          <w:rtl/>
          <w:lang w:bidi="ar-IQ"/>
        </w:rPr>
        <w:t>قانون اصول المحاكمات الجزائیة رقم (23) لسنة (1971) المعدل.</w:t>
      </w:r>
    </w:p>
    <w:p w14:paraId="6A5683F5" w14:textId="77777777" w:rsidR="00EA1D88" w:rsidRPr="00F94E67"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sz w:val="24"/>
          <w:szCs w:val="24"/>
          <w:rtl/>
          <w:lang w:bidi="ar-IQ"/>
        </w:rPr>
        <w:t xml:space="preserve"> قانون احوال الشخصیة رقم (188) لسنة (2011) المعدل.</w:t>
      </w:r>
    </w:p>
    <w:p w14:paraId="14112CDE" w14:textId="650B23F7" w:rsidR="00EA1D88" w:rsidRDefault="00EA1D88" w:rsidP="00AE2134">
      <w:pPr>
        <w:numPr>
          <w:ilvl w:val="0"/>
          <w:numId w:val="2"/>
        </w:numPr>
        <w:bidi/>
        <w:spacing w:after="0" w:line="240" w:lineRule="auto"/>
        <w:ind w:left="-450" w:right="-270"/>
        <w:jc w:val="both"/>
        <w:rPr>
          <w:rFonts w:ascii="Noto Naskh Arabic" w:hAnsi="Noto Naskh Arabic" w:cs="Noto Naskh Arabic"/>
          <w:sz w:val="24"/>
          <w:szCs w:val="24"/>
          <w:lang w:bidi="ar-IQ"/>
        </w:rPr>
      </w:pPr>
      <w:r w:rsidRPr="00F94E67">
        <w:rPr>
          <w:rFonts w:ascii="Noto Naskh Arabic" w:hAnsi="Noto Naskh Arabic" w:cs="Noto Naskh Arabic"/>
          <w:sz w:val="24"/>
          <w:szCs w:val="24"/>
          <w:rtl/>
          <w:lang w:bidi="ar-IQ"/>
        </w:rPr>
        <w:t>قانون الاحوال الشخصیة رقم (15) لسنة (2008). قانون تطبیق تعدیل قانون الاحوال الشخصیة العراقی النافذ و الذي يتضمن (25) مادة تصب في مصلحة المرأة.</w:t>
      </w:r>
    </w:p>
    <w:p w14:paraId="004B7F91" w14:textId="6628AFA2" w:rsidR="00F94E67" w:rsidRPr="003E532D" w:rsidRDefault="00F94E67" w:rsidP="00AE2134">
      <w:pPr>
        <w:pStyle w:val="ListParagraph"/>
        <w:numPr>
          <w:ilvl w:val="0"/>
          <w:numId w:val="2"/>
        </w:numPr>
        <w:bidi/>
        <w:spacing w:after="0" w:line="240" w:lineRule="auto"/>
        <w:ind w:left="-450" w:right="-270"/>
        <w:jc w:val="both"/>
        <w:rPr>
          <w:rFonts w:ascii="Noto Naskh Arabic" w:hAnsi="Noto Naskh Arabic" w:cs="Noto Naskh Arabic"/>
          <w:b/>
          <w:bCs/>
          <w:sz w:val="24"/>
          <w:szCs w:val="24"/>
          <w:u w:val="single"/>
        </w:rPr>
      </w:pPr>
      <w:r w:rsidRPr="00F94E67">
        <w:rPr>
          <w:rFonts w:ascii="Noto Naskh Arabic" w:hAnsi="Noto Naskh Arabic" w:cs="Noto Naskh Arabic" w:hint="cs"/>
          <w:b/>
          <w:bCs/>
          <w:sz w:val="24"/>
          <w:szCs w:val="24"/>
          <w:u w:val="single"/>
          <w:rtl/>
        </w:rPr>
        <w:t>قانون منع سوء استخدام الالكترونية</w:t>
      </w:r>
      <w:r>
        <w:rPr>
          <w:rFonts w:ascii="Noto Naskh Arabic" w:hAnsi="Noto Naskh Arabic" w:hint="cs"/>
          <w:b/>
          <w:bCs/>
          <w:sz w:val="24"/>
          <w:szCs w:val="24"/>
          <w:u w:val="single"/>
          <w:rtl/>
          <w:lang w:bidi="ar-IQ"/>
        </w:rPr>
        <w:t xml:space="preserve">: </w:t>
      </w:r>
      <w:r w:rsidRPr="00F94E67">
        <w:rPr>
          <w:rFonts w:ascii="Noto Naskh Arabic" w:eastAsia="Arial" w:hAnsi="Noto Naskh Arabic" w:cs="Noto Naskh Arabic"/>
          <w:sz w:val="24"/>
          <w:szCs w:val="24"/>
          <w:rtl/>
        </w:rPr>
        <w:t>اصدر برلمان إقليم كوردستان العراق (البرلمان) قانون رقم (6) لسنة 2008 قانون منع اساءة استعمال اجهزة الاتصالات في اقليم كوردستان ـ العراق  لمعاقبة من يلحق الضرر أو يزعج غيره باستعمال الهاتف النقال والإنترنت، ساهم القانون في منع حالات كثيرة من الاستخدام السلبي لأجهزة الاتصالات بين الناس.</w:t>
      </w:r>
      <w:r w:rsidR="003E65F0">
        <w:rPr>
          <w:rFonts w:ascii="Noto Naskh Arabic" w:eastAsia="Arial" w:hAnsi="Noto Naskh Arabic" w:cs="Noto Naskh Arabic" w:hint="cs"/>
          <w:sz w:val="24"/>
          <w:szCs w:val="24"/>
          <w:rtl/>
          <w:lang w:bidi="ar-IQ"/>
        </w:rPr>
        <w:t xml:space="preserve"> </w:t>
      </w:r>
      <w:r w:rsidR="003E65F0" w:rsidRPr="00455EE8">
        <w:rPr>
          <w:rFonts w:ascii="Noto Naskh Arabic" w:hAnsi="Noto Naskh Arabic" w:cs="Noto Naskh Arabic"/>
          <w:color w:val="000000"/>
          <w:sz w:val="24"/>
          <w:szCs w:val="24"/>
          <w:rtl/>
          <w:lang w:bidi="ar-JO"/>
        </w:rPr>
        <w:t>وتعمل الحكومة أيضا على توعية النساء بقانون منع اساءة استخدام اجهزة الاتصالات لمنع استغلالهن</w:t>
      </w:r>
      <w:r w:rsidR="003E65F0">
        <w:rPr>
          <w:rFonts w:ascii="Noto Naskh Arabic" w:hAnsi="Noto Naskh Arabic" w:cs="Noto Naskh Arabic" w:hint="cs"/>
          <w:color w:val="000000"/>
          <w:sz w:val="24"/>
          <w:szCs w:val="24"/>
          <w:rtl/>
          <w:lang w:bidi="ar-JO"/>
        </w:rPr>
        <w:t>.</w:t>
      </w:r>
    </w:p>
    <w:p w14:paraId="4AD31B9C" w14:textId="77777777" w:rsidR="003E532D" w:rsidRPr="00D062ED" w:rsidRDefault="003E532D" w:rsidP="003E532D">
      <w:pPr>
        <w:pStyle w:val="NormalWeb"/>
        <w:numPr>
          <w:ilvl w:val="0"/>
          <w:numId w:val="2"/>
        </w:numPr>
        <w:shd w:val="clear" w:color="auto" w:fill="FFFFFF"/>
        <w:bidi/>
        <w:spacing w:before="0" w:beforeAutospacing="0" w:after="0" w:afterAutospacing="0"/>
        <w:ind w:right="-270"/>
        <w:jc w:val="both"/>
        <w:rPr>
          <w:rFonts w:ascii="Noto Naskh Arabic" w:hAnsi="Noto Naskh Arabic" w:cs="Noto Naskh Arabic"/>
          <w:rtl/>
        </w:rPr>
      </w:pPr>
      <w:r>
        <w:rPr>
          <w:rFonts w:ascii="Noto Naskh Arabic" w:hAnsi="Noto Naskh Arabic" w:cs="Noto Naskh Arabic" w:hint="cs"/>
          <w:rtl/>
        </w:rPr>
        <w:t xml:space="preserve">حول </w:t>
      </w:r>
      <w:r w:rsidRPr="00D062ED">
        <w:rPr>
          <w:rFonts w:ascii="Noto Naskh Arabic" w:hAnsi="Noto Naskh Arabic" w:cs="Noto Naskh Arabic"/>
          <w:rtl/>
        </w:rPr>
        <w:t xml:space="preserve"> المادة (398)</w:t>
      </w:r>
      <w:r w:rsidRPr="00D062ED">
        <w:rPr>
          <w:rFonts w:ascii="Noto Naskh Arabic" w:hAnsi="Noto Naskh Arabic" w:cs="Noto Naskh Arabic"/>
        </w:rPr>
        <w:t xml:space="preserve"> </w:t>
      </w:r>
      <w:r w:rsidRPr="00D062ED">
        <w:rPr>
          <w:rFonts w:ascii="Noto Naskh Arabic" w:hAnsi="Noto Naskh Arabic" w:cs="Noto Naskh Arabic"/>
          <w:rtl/>
        </w:rPr>
        <w:t>من قانون</w:t>
      </w:r>
      <w:r w:rsidRPr="00D062ED">
        <w:rPr>
          <w:rFonts w:ascii="Noto Naskh Arabic" w:hAnsi="Noto Naskh Arabic" w:cs="Noto Naskh Arabic"/>
        </w:rPr>
        <w:t xml:space="preserve"> </w:t>
      </w:r>
      <w:r w:rsidRPr="00D062ED">
        <w:rPr>
          <w:rFonts w:ascii="Noto Naskh Arabic" w:hAnsi="Noto Naskh Arabic" w:cs="Noto Naskh Arabic"/>
          <w:rtl/>
        </w:rPr>
        <w:t>العقوبات</w:t>
      </w:r>
      <w:r w:rsidRPr="00D062ED">
        <w:rPr>
          <w:rFonts w:ascii="Noto Naskh Arabic" w:hAnsi="Noto Naskh Arabic" w:cs="Noto Naskh Arabic"/>
        </w:rPr>
        <w:t xml:space="preserve"> </w:t>
      </w:r>
      <w:r w:rsidRPr="00D062ED">
        <w:rPr>
          <w:rFonts w:ascii="Noto Naskh Arabic" w:hAnsi="Noto Naskh Arabic" w:cs="Noto Naskh Arabic"/>
          <w:rtl/>
        </w:rPr>
        <w:t>العراقي</w:t>
      </w:r>
      <w:r w:rsidRPr="00D062ED">
        <w:rPr>
          <w:rFonts w:ascii="Noto Naskh Arabic" w:hAnsi="Noto Naskh Arabic" w:cs="Noto Naskh Arabic"/>
        </w:rPr>
        <w:t xml:space="preserve"> </w:t>
      </w:r>
      <w:r w:rsidRPr="00D062ED">
        <w:rPr>
          <w:rFonts w:ascii="Noto Naskh Arabic" w:hAnsi="Noto Naskh Arabic" w:cs="Noto Naskh Arabic"/>
          <w:rtl/>
        </w:rPr>
        <w:t>رقم</w:t>
      </w:r>
      <w:r w:rsidRPr="00D062ED">
        <w:rPr>
          <w:rFonts w:ascii="Noto Naskh Arabic" w:hAnsi="Noto Naskh Arabic" w:cs="Noto Naskh Arabic"/>
        </w:rPr>
        <w:t xml:space="preserve"> </w:t>
      </w:r>
      <w:r w:rsidRPr="00D062ED">
        <w:rPr>
          <w:rFonts w:ascii="Noto Naskh Arabic" w:hAnsi="Noto Naskh Arabic" w:cs="Noto Naskh Arabic"/>
          <w:rtl/>
        </w:rPr>
        <w:t>(111)</w:t>
      </w:r>
      <w:r w:rsidRPr="00D062ED">
        <w:rPr>
          <w:rFonts w:ascii="Noto Naskh Arabic" w:hAnsi="Noto Naskh Arabic" w:cs="Noto Naskh Arabic"/>
        </w:rPr>
        <w:t xml:space="preserve"> </w:t>
      </w:r>
      <w:r w:rsidRPr="00D062ED">
        <w:rPr>
          <w:rFonts w:ascii="Noto Naskh Arabic" w:hAnsi="Noto Naskh Arabic" w:cs="Noto Naskh Arabic"/>
          <w:rtl/>
        </w:rPr>
        <w:t>لسنة 1969 و الذي ينص على اجازة إسقاط</w:t>
      </w:r>
      <w:r w:rsidRPr="00D062ED">
        <w:rPr>
          <w:rFonts w:ascii="Noto Naskh Arabic" w:hAnsi="Noto Naskh Arabic" w:cs="Noto Naskh Arabic"/>
        </w:rPr>
        <w:t xml:space="preserve"> </w:t>
      </w:r>
      <w:r w:rsidRPr="00D062ED">
        <w:rPr>
          <w:rFonts w:ascii="Noto Naskh Arabic" w:hAnsi="Noto Naskh Arabic" w:cs="Noto Naskh Arabic"/>
          <w:rtl/>
        </w:rPr>
        <w:t>تهم الإعتداء الجنسي</w:t>
      </w:r>
      <w:r w:rsidRPr="00D062ED">
        <w:rPr>
          <w:rFonts w:ascii="Noto Naskh Arabic" w:hAnsi="Noto Naskh Arabic" w:cs="Noto Naskh Arabic"/>
        </w:rPr>
        <w:t xml:space="preserve"> </w:t>
      </w:r>
      <w:r w:rsidRPr="00D062ED">
        <w:rPr>
          <w:rFonts w:ascii="Noto Naskh Arabic" w:hAnsi="Noto Naskh Arabic" w:cs="Noto Naskh Arabic"/>
          <w:rtl/>
        </w:rPr>
        <w:t>إذا</w:t>
      </w:r>
      <w:r w:rsidRPr="00D062ED">
        <w:rPr>
          <w:rFonts w:ascii="Noto Naskh Arabic" w:hAnsi="Noto Naskh Arabic" w:cs="Noto Naskh Arabic"/>
        </w:rPr>
        <w:t xml:space="preserve"> </w:t>
      </w:r>
      <w:r w:rsidRPr="00D062ED">
        <w:rPr>
          <w:rFonts w:ascii="Noto Naskh Arabic" w:hAnsi="Noto Naskh Arabic" w:cs="Noto Naskh Arabic"/>
          <w:rtl/>
        </w:rPr>
        <w:t>تزوج</w:t>
      </w:r>
      <w:r w:rsidRPr="00D062ED">
        <w:rPr>
          <w:rFonts w:ascii="Noto Naskh Arabic" w:hAnsi="Noto Naskh Arabic" w:cs="Noto Naskh Arabic"/>
        </w:rPr>
        <w:t xml:space="preserve"> </w:t>
      </w:r>
      <w:r w:rsidRPr="00D062ED">
        <w:rPr>
          <w:rFonts w:ascii="Noto Naskh Arabic" w:hAnsi="Noto Naskh Arabic" w:cs="Noto Naskh Arabic"/>
          <w:rtl/>
        </w:rPr>
        <w:t>المعتدي</w:t>
      </w:r>
      <w:r w:rsidRPr="00D062ED">
        <w:rPr>
          <w:rFonts w:ascii="Noto Naskh Arabic" w:hAnsi="Noto Naskh Arabic" w:cs="Noto Naskh Arabic"/>
        </w:rPr>
        <w:t xml:space="preserve"> </w:t>
      </w:r>
      <w:r w:rsidRPr="00D062ED">
        <w:rPr>
          <w:rFonts w:ascii="Noto Naskh Arabic" w:hAnsi="Noto Naskh Arabic" w:cs="Noto Naskh Arabic"/>
          <w:rtl/>
        </w:rPr>
        <w:t>من</w:t>
      </w:r>
      <w:r w:rsidRPr="00D062ED">
        <w:rPr>
          <w:rFonts w:ascii="Noto Naskh Arabic" w:hAnsi="Noto Naskh Arabic" w:cs="Noto Naskh Arabic"/>
        </w:rPr>
        <w:t xml:space="preserve"> </w:t>
      </w:r>
      <w:r w:rsidRPr="00D062ED">
        <w:rPr>
          <w:rFonts w:ascii="Noto Naskh Arabic" w:hAnsi="Noto Naskh Arabic" w:cs="Noto Naskh Arabic"/>
          <w:rtl/>
        </w:rPr>
        <w:t>الضحية</w:t>
      </w:r>
      <w:r w:rsidRPr="00D062ED">
        <w:rPr>
          <w:rFonts w:ascii="Noto Naskh Arabic" w:hAnsi="Noto Naskh Arabic" w:cs="Noto Naskh Arabic"/>
        </w:rPr>
        <w:t>.</w:t>
      </w:r>
      <w:r w:rsidRPr="00D062ED">
        <w:rPr>
          <w:rFonts w:ascii="Noto Naskh Arabic" w:hAnsi="Noto Naskh Arabic" w:cs="Noto Naskh Arabic"/>
          <w:rtl/>
        </w:rPr>
        <w:t>، قٌدمت</w:t>
      </w:r>
      <w:r w:rsidRPr="00B871BB">
        <w:rPr>
          <w:rFonts w:ascii="Noto Naskh Arabic" w:hAnsi="Noto Naskh Arabic" w:cs="Noto Naskh Arabic"/>
          <w:rtl/>
        </w:rPr>
        <w:t xml:space="preserve"> </w:t>
      </w:r>
      <w:r w:rsidRPr="00D062ED">
        <w:rPr>
          <w:rFonts w:ascii="Noto Naskh Arabic" w:hAnsi="Noto Naskh Arabic" w:cs="Noto Naskh Arabic"/>
          <w:rtl/>
        </w:rPr>
        <w:t>مسودة الى برلمان عن طريق وزارة الداخليه لايقاف العمل بهذه المادة.</w:t>
      </w:r>
    </w:p>
    <w:p w14:paraId="68418AD5" w14:textId="600E31A2" w:rsidR="002F33C9" w:rsidRPr="002F33C9" w:rsidRDefault="002F33C9" w:rsidP="00AE2134">
      <w:pPr>
        <w:pStyle w:val="ListParagraph"/>
        <w:numPr>
          <w:ilvl w:val="0"/>
          <w:numId w:val="2"/>
        </w:numPr>
        <w:bidi/>
        <w:spacing w:after="0" w:line="240" w:lineRule="auto"/>
        <w:ind w:left="-450" w:right="-270"/>
        <w:jc w:val="both"/>
        <w:rPr>
          <w:rFonts w:ascii="Noto Naskh Arabic" w:eastAsia="Arial" w:hAnsi="Noto Naskh Arabic" w:cs="Noto Naskh Arabic"/>
          <w:sz w:val="24"/>
          <w:szCs w:val="24"/>
          <w:rtl/>
        </w:rPr>
      </w:pPr>
      <w:r w:rsidRPr="002F33C9">
        <w:rPr>
          <w:rFonts w:ascii="Noto Naskh Arabic" w:eastAsia="Arial" w:hAnsi="Noto Naskh Arabic" w:cs="Noto Naskh Arabic"/>
          <w:sz w:val="24"/>
          <w:szCs w:val="24"/>
          <w:rtl/>
        </w:rPr>
        <w:t>تمت مراجعة قانون العمل لحكومة إقليم كردستان</w:t>
      </w:r>
      <w:r>
        <w:rPr>
          <w:rFonts w:ascii="Noto Naskh Arabic" w:eastAsia="Arial" w:hAnsi="Noto Naskh Arabic" w:cs="Noto Naskh Arabic" w:hint="cs"/>
          <w:sz w:val="24"/>
          <w:szCs w:val="24"/>
          <w:rtl/>
          <w:lang w:bidi="ar-IQ"/>
        </w:rPr>
        <w:t xml:space="preserve"> لتحديد</w:t>
      </w:r>
      <w:r w:rsidRPr="002F33C9">
        <w:rPr>
          <w:rFonts w:ascii="Noto Naskh Arabic" w:eastAsia="Arial" w:hAnsi="Noto Naskh Arabic" w:cs="Noto Naskh Arabic"/>
          <w:sz w:val="24"/>
          <w:szCs w:val="24"/>
          <w:rtl/>
        </w:rPr>
        <w:t xml:space="preserve"> العوامل التي تعيق المشاركة الاقتصادية للمرأة</w:t>
      </w:r>
      <w:r w:rsidRPr="002F33C9">
        <w:rPr>
          <w:rFonts w:ascii="Noto Naskh Arabic" w:eastAsia="Arial" w:hAnsi="Noto Naskh Arabic" w:cs="Noto Naskh Arabic"/>
          <w:sz w:val="24"/>
          <w:szCs w:val="24"/>
        </w:rPr>
        <w:t xml:space="preserve">. </w:t>
      </w:r>
      <w:r w:rsidRPr="002F33C9">
        <w:rPr>
          <w:rFonts w:ascii="Noto Naskh Arabic" w:eastAsia="Arial" w:hAnsi="Noto Naskh Arabic" w:cs="Noto Naskh Arabic"/>
          <w:sz w:val="24"/>
          <w:szCs w:val="24"/>
          <w:rtl/>
        </w:rPr>
        <w:t>اتضح أنه في إقليم كردستان ، لا يوجد أي ذكر للتحرش الجنسي في مكان العمل في أي جزء من قانون العمل</w:t>
      </w:r>
      <w:r w:rsidRPr="002F33C9">
        <w:rPr>
          <w:rFonts w:ascii="Noto Naskh Arabic" w:eastAsia="Arial" w:hAnsi="Noto Naskh Arabic" w:cs="Noto Naskh Arabic"/>
          <w:sz w:val="24"/>
          <w:szCs w:val="24"/>
        </w:rPr>
        <w:t xml:space="preserve">. </w:t>
      </w:r>
      <w:r w:rsidRPr="002F33C9">
        <w:rPr>
          <w:rFonts w:ascii="Noto Naskh Arabic" w:eastAsia="Arial" w:hAnsi="Noto Naskh Arabic" w:cs="Noto Naskh Arabic"/>
          <w:sz w:val="24"/>
          <w:szCs w:val="24"/>
          <w:rtl/>
        </w:rPr>
        <w:t>لذلك تمت مراجعة مشروع قانون العمل ورفع التوصيات إلى وزارة الشؤون الاجتماعية ومجلس الوزراء</w:t>
      </w:r>
      <w:r>
        <w:rPr>
          <w:rFonts w:ascii="Noto Naskh Arabic" w:eastAsia="Arial" w:hAnsi="Noto Naskh Arabic" w:cs="Noto Naskh Arabic" w:hint="cs"/>
          <w:sz w:val="24"/>
          <w:szCs w:val="24"/>
          <w:rtl/>
          <w:lang w:bidi="ar-IQ"/>
        </w:rPr>
        <w:t>.</w:t>
      </w:r>
    </w:p>
    <w:p w14:paraId="26DD98B2" w14:textId="77777777" w:rsidR="00BC589B" w:rsidRDefault="00BC589B" w:rsidP="00AE2134">
      <w:pPr>
        <w:bidi/>
        <w:spacing w:after="0" w:line="240" w:lineRule="auto"/>
        <w:ind w:left="-450" w:right="-270"/>
        <w:jc w:val="both"/>
        <w:rPr>
          <w:rFonts w:ascii="Noto Naskh Arabic" w:hAnsi="Noto Naskh Arabic" w:cs="Noto Naskh Arabic"/>
          <w:b/>
          <w:bCs/>
          <w:sz w:val="24"/>
          <w:szCs w:val="24"/>
          <w:rtl/>
          <w:lang w:bidi="ar-IQ"/>
        </w:rPr>
      </w:pPr>
    </w:p>
    <w:p w14:paraId="214BEFFB" w14:textId="0ACAF31F" w:rsidR="00AC016E" w:rsidRPr="00AA6F84" w:rsidRDefault="00AC016E"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b/>
          <w:bCs/>
          <w:sz w:val="24"/>
          <w:szCs w:val="24"/>
          <w:rtl/>
          <w:lang w:bidi="ar-IQ"/>
        </w:rPr>
        <w:t>تعديل قانون مناهضة العنف الاسري رقم (٨) لسنة (٢٠١١)</w:t>
      </w:r>
    </w:p>
    <w:p w14:paraId="2E10BDE8" w14:textId="433076F4" w:rsidR="00AC016E" w:rsidRPr="00AA6F84" w:rsidRDefault="00AC016E"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يجري حاليا العمل على تعديل القانون المذكور في البرلمان بما يتلائم مع متطلبات المرحلة الحالية. كما وينص قانون العفو العام في إقليم كوردستان العراق على عدم شمول مرتكبي جريمة القتل بذريعة بواعث شريفة.</w:t>
      </w:r>
      <w:r w:rsidR="00E82973" w:rsidRPr="00AA6F84">
        <w:rPr>
          <w:rFonts w:ascii="Noto Naskh Arabic" w:hAnsi="Noto Naskh Arabic" w:cs="Noto Naskh Arabic"/>
          <w:sz w:val="24"/>
          <w:szCs w:val="24"/>
          <w:rtl/>
          <w:lang w:bidi="ar-IQ"/>
        </w:rPr>
        <w:t xml:space="preserve"> </w:t>
      </w:r>
      <w:r w:rsidRPr="00AA6F84">
        <w:rPr>
          <w:rFonts w:ascii="Noto Naskh Arabic" w:hAnsi="Noto Naskh Arabic" w:cs="Noto Naskh Arabic"/>
          <w:sz w:val="24"/>
          <w:szCs w:val="24"/>
          <w:rtl/>
          <w:lang w:bidi="ar-IQ"/>
        </w:rPr>
        <w:t>ينص قانون العفو العام في إقليم كوردستان العراق على عدم شمول مرتكبي جريمة القتل بذريعة بواعث شريفة.</w:t>
      </w:r>
    </w:p>
    <w:p w14:paraId="481B89C6" w14:textId="7AC3FDC0" w:rsidR="00AC016E" w:rsidRPr="00AA6F84" w:rsidRDefault="00AC016E"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 xml:space="preserve"> عقدت اجتماعات استشارية قانونية خاصة بشؤون المرأة لتسليط الضوء على العراقيل التي تعترض تنفيذ القوانين الخاصة بحقوق النساء</w:t>
      </w:r>
      <w:r w:rsidR="00674312" w:rsidRPr="00AA6F84">
        <w:rPr>
          <w:rFonts w:ascii="Noto Naskh Arabic" w:hAnsi="Noto Naskh Arabic" w:cs="Noto Naskh Arabic"/>
          <w:sz w:val="24"/>
          <w:szCs w:val="24"/>
          <w:rtl/>
          <w:lang w:bidi="ar-IQ"/>
        </w:rPr>
        <w:t xml:space="preserve"> كما قام برلمان اقليم كوردستان بقرائتين لتعديل القانون المذكور</w:t>
      </w:r>
      <w:r w:rsidRPr="00AA6F84">
        <w:rPr>
          <w:rFonts w:ascii="Noto Naskh Arabic" w:hAnsi="Noto Naskh Arabic" w:cs="Noto Naskh Arabic"/>
          <w:sz w:val="24"/>
          <w:szCs w:val="24"/>
          <w:lang w:bidi="ar-IQ"/>
        </w:rPr>
        <w:t>.</w:t>
      </w:r>
    </w:p>
    <w:p w14:paraId="7AE54C4E" w14:textId="2D618291" w:rsidR="00674312" w:rsidRDefault="00674312"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يهدف التعديل على ضرورة أن يكون للادعاء العام دور فعال في قضايا العنف ضد المرأة وأن لا يسمح للصلح العشائري  في تسوية القضايا المتصلة بقتل النساء خارج إطار المحكمة،لأن ذلك يمثل انتهاكاً صارخاً للقانون</w:t>
      </w:r>
      <w:r w:rsidRPr="00AA6F84">
        <w:rPr>
          <w:rFonts w:ascii="Noto Naskh Arabic" w:hAnsi="Noto Naskh Arabic" w:cs="Noto Naskh Arabic"/>
          <w:sz w:val="24"/>
          <w:szCs w:val="24"/>
          <w:lang w:bidi="ar-IQ"/>
        </w:rPr>
        <w:t>.</w:t>
      </w:r>
    </w:p>
    <w:p w14:paraId="10DAC467" w14:textId="25B5A466" w:rsidR="00BC589B" w:rsidRDefault="00BC589B" w:rsidP="00AE2134">
      <w:pPr>
        <w:bidi/>
        <w:spacing w:after="0"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 xml:space="preserve">یجري العمل على مشروع التعديل </w:t>
      </w:r>
      <w:r w:rsidRPr="00BC589B">
        <w:rPr>
          <w:rFonts w:ascii="Noto Naskh Arabic" w:hAnsi="Noto Naskh Arabic" w:cs="Noto Naskh Arabic"/>
          <w:sz w:val="24"/>
          <w:szCs w:val="24"/>
          <w:rtl/>
          <w:lang w:bidi="ar-IQ"/>
        </w:rPr>
        <w:t>بالتعاون بين وزارة الداخلية والمديرية العامة لمكافحة العنف ضد الأسرة والمرأة ولجنة حماية حقوق المرأة في برلمان كوردستان ،</w:t>
      </w:r>
      <w:r>
        <w:rPr>
          <w:rFonts w:ascii="Noto Naskh Arabic" w:hAnsi="Noto Naskh Arabic" w:cs="Noto Naskh Arabic" w:hint="cs"/>
          <w:sz w:val="24"/>
          <w:szCs w:val="24"/>
          <w:rtl/>
          <w:lang w:bidi="ar-IQ"/>
        </w:rPr>
        <w:t xml:space="preserve"> </w:t>
      </w:r>
      <w:r w:rsidRPr="00BC589B">
        <w:rPr>
          <w:rFonts w:ascii="Noto Naskh Arabic" w:hAnsi="Noto Naskh Arabic" w:cs="Noto Naskh Arabic"/>
          <w:sz w:val="24"/>
          <w:szCs w:val="24"/>
          <w:rtl/>
          <w:lang w:bidi="ar-IQ"/>
        </w:rPr>
        <w:t>المنظمات المحلية والأجنبية والأمم المتحدة</w:t>
      </w:r>
      <w:r>
        <w:rPr>
          <w:rFonts w:ascii="Noto Naskh Arabic" w:hAnsi="Noto Naskh Arabic" w:cs="Noto Naskh Arabic" w:hint="cs"/>
          <w:sz w:val="24"/>
          <w:szCs w:val="24"/>
          <w:rtl/>
          <w:lang w:bidi="ar-IQ"/>
        </w:rPr>
        <w:t>.</w:t>
      </w:r>
    </w:p>
    <w:p w14:paraId="44709D7E" w14:textId="77777777" w:rsidR="00AF1371" w:rsidRPr="00AA6F84" w:rsidRDefault="00AF1371" w:rsidP="00AF1371">
      <w:pPr>
        <w:bidi/>
        <w:spacing w:after="0" w:line="240" w:lineRule="auto"/>
        <w:ind w:left="-450" w:right="-270"/>
        <w:jc w:val="both"/>
        <w:rPr>
          <w:rFonts w:ascii="Noto Naskh Arabic" w:hAnsi="Noto Naskh Arabic" w:cs="Noto Naskh Arabic"/>
          <w:sz w:val="24"/>
          <w:szCs w:val="24"/>
          <w:rtl/>
          <w:lang w:bidi="ar-IQ"/>
        </w:rPr>
      </w:pPr>
    </w:p>
    <w:p w14:paraId="0AB601A8" w14:textId="5F4B73D6" w:rsidR="00AB2F32" w:rsidRPr="00AF1371" w:rsidRDefault="00AF1371" w:rsidP="00AF1371">
      <w:pPr>
        <w:bidi/>
        <w:spacing w:line="240" w:lineRule="auto"/>
        <w:ind w:left="-450" w:right="-270"/>
        <w:jc w:val="mediumKashida"/>
        <w:rPr>
          <w:rFonts w:ascii="Noto Naskh Arabic" w:hAnsi="Noto Naskh Arabic" w:cs="Noto Naskh Arabic"/>
          <w:b/>
          <w:bCs/>
          <w:sz w:val="28"/>
          <w:szCs w:val="28"/>
          <w:rtl/>
          <w:lang w:bidi="ar-IQ"/>
        </w:rPr>
      </w:pPr>
      <w:r w:rsidRPr="00AF1371">
        <w:rPr>
          <w:rFonts w:ascii="Noto Naskh Arabic" w:hAnsi="Noto Naskh Arabic" w:cs="Noto Naskh Arabic" w:hint="cs"/>
          <w:b/>
          <w:bCs/>
          <w:sz w:val="28"/>
          <w:szCs w:val="28"/>
          <w:rtl/>
          <w:lang w:bidi="ar-IQ"/>
        </w:rPr>
        <w:t xml:space="preserve"> المرأة في المناصب العامة</w:t>
      </w:r>
    </w:p>
    <w:p w14:paraId="598DCD43" w14:textId="77777777" w:rsidR="00AB2F32" w:rsidRPr="00AB2F32" w:rsidRDefault="00AB2F32" w:rsidP="00AE2134">
      <w:pPr>
        <w:pStyle w:val="ListParagraph"/>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t>تقر القوانين العراقية والاجراءات الحكومية تدابير خاصة للنهوض بحقوق المرأة قد لا تبد</w:t>
      </w:r>
      <w:r w:rsidRPr="00AB2F32">
        <w:rPr>
          <w:rFonts w:ascii="Noto Naskh Arabic" w:hAnsi="Noto Naskh Arabic" w:cs="Noto Naskh Arabic" w:hint="eastAsia"/>
          <w:b/>
          <w:bCs/>
          <w:sz w:val="24"/>
          <w:szCs w:val="24"/>
          <w:rtl/>
          <w:lang w:bidi="ar-IQ"/>
        </w:rPr>
        <w:t>و</w:t>
      </w:r>
      <w:r w:rsidRPr="00AB2F32">
        <w:rPr>
          <w:rFonts w:ascii="Noto Naskh Arabic" w:hAnsi="Noto Naskh Arabic" w:cs="Noto Naskh Arabic" w:hint="cs"/>
          <w:b/>
          <w:bCs/>
          <w:sz w:val="24"/>
          <w:szCs w:val="24"/>
          <w:rtl/>
          <w:lang w:bidi="ar-IQ"/>
        </w:rPr>
        <w:t xml:space="preserve"> واضحة في التقارير المقدمة ومنها على سبيل المثال:-</w:t>
      </w:r>
    </w:p>
    <w:p w14:paraId="300856A9" w14:textId="26583B86" w:rsidR="00AB2F32" w:rsidRPr="00AB2F32" w:rsidRDefault="00AB2F32"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t>الكوتا.</w:t>
      </w:r>
    </w:p>
    <w:p w14:paraId="4AF16AA2" w14:textId="77777777" w:rsidR="00AB2F32" w:rsidRPr="00AB2F32" w:rsidRDefault="00AB2F32"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t>المقاعد الدراسية للنساء .</w:t>
      </w:r>
    </w:p>
    <w:p w14:paraId="2A94AF81" w14:textId="77777777" w:rsidR="00AB2F32" w:rsidRPr="00AB2F32" w:rsidRDefault="00AB2F32"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lastRenderedPageBreak/>
        <w:t>المناصب الحكومية .</w:t>
      </w:r>
    </w:p>
    <w:p w14:paraId="251DBBDC" w14:textId="77777777" w:rsidR="00AB2F32" w:rsidRPr="00AB2F32" w:rsidRDefault="00AB2F32"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t>التمثيل الدبلوماسي .</w:t>
      </w:r>
    </w:p>
    <w:p w14:paraId="5F1209F6" w14:textId="77777777" w:rsidR="00183999" w:rsidRDefault="00AB2F32"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AB2F32">
        <w:rPr>
          <w:rFonts w:ascii="Noto Naskh Arabic" w:hAnsi="Noto Naskh Arabic" w:cs="Noto Naskh Arabic" w:hint="cs"/>
          <w:b/>
          <w:bCs/>
          <w:sz w:val="24"/>
          <w:szCs w:val="24"/>
          <w:rtl/>
          <w:lang w:bidi="ar-IQ"/>
        </w:rPr>
        <w:t>توظيف ذوي الاعاقة .</w:t>
      </w:r>
    </w:p>
    <w:p w14:paraId="566AD9FB" w14:textId="77777777" w:rsidR="00183999" w:rsidRPr="00183999" w:rsidRDefault="00183999"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183999">
        <w:rPr>
          <w:rFonts w:ascii="Noto Naskh Arabic" w:hAnsi="Noto Naskh Arabic" w:cs="Noto Naskh Arabic" w:hint="cs"/>
          <w:b/>
          <w:bCs/>
          <w:sz w:val="24"/>
          <w:szCs w:val="24"/>
          <w:rtl/>
          <w:lang w:bidi="ar-IQ"/>
        </w:rPr>
        <w:t>العمل القضائي .</w:t>
      </w:r>
    </w:p>
    <w:p w14:paraId="3187AEFD" w14:textId="77777777" w:rsidR="00183999" w:rsidRPr="00183999" w:rsidRDefault="00183999"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183999">
        <w:rPr>
          <w:rFonts w:ascii="Noto Naskh Arabic" w:hAnsi="Noto Naskh Arabic" w:cs="Noto Naskh Arabic" w:hint="cs"/>
          <w:b/>
          <w:bCs/>
          <w:sz w:val="24"/>
          <w:szCs w:val="24"/>
          <w:rtl/>
          <w:lang w:bidi="ar-IQ"/>
        </w:rPr>
        <w:t>العمل الاكاديمي .</w:t>
      </w:r>
    </w:p>
    <w:p w14:paraId="0B7732C4" w14:textId="77777777" w:rsidR="00183999" w:rsidRPr="00183999" w:rsidRDefault="00183999"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183999">
        <w:rPr>
          <w:rFonts w:ascii="Noto Naskh Arabic" w:hAnsi="Noto Naskh Arabic" w:cs="Noto Naskh Arabic" w:hint="cs"/>
          <w:b/>
          <w:bCs/>
          <w:sz w:val="24"/>
          <w:szCs w:val="24"/>
          <w:rtl/>
          <w:lang w:bidi="ar-IQ"/>
        </w:rPr>
        <w:t>ادارة الاحزاب السياسية .</w:t>
      </w:r>
    </w:p>
    <w:p w14:paraId="61D541DB" w14:textId="5A5BB68D" w:rsidR="00183999" w:rsidRPr="00183999" w:rsidRDefault="00183999" w:rsidP="00AE2134">
      <w:pPr>
        <w:pStyle w:val="ListParagraph"/>
        <w:numPr>
          <w:ilvl w:val="0"/>
          <w:numId w:val="17"/>
        </w:numPr>
        <w:bidi/>
        <w:spacing w:after="5" w:line="240" w:lineRule="auto"/>
        <w:ind w:left="-450" w:right="-270"/>
        <w:jc w:val="both"/>
        <w:rPr>
          <w:rFonts w:ascii="Noto Naskh Arabic" w:hAnsi="Noto Naskh Arabic" w:cs="Noto Naskh Arabic"/>
          <w:b/>
          <w:bCs/>
          <w:sz w:val="24"/>
          <w:szCs w:val="24"/>
          <w:lang w:bidi="ar-IQ"/>
        </w:rPr>
      </w:pPr>
      <w:r w:rsidRPr="00183999">
        <w:rPr>
          <w:rFonts w:ascii="Noto Naskh Arabic" w:hAnsi="Noto Naskh Arabic" w:cs="Noto Naskh Arabic" w:hint="cs"/>
          <w:b/>
          <w:bCs/>
          <w:sz w:val="24"/>
          <w:szCs w:val="24"/>
          <w:rtl/>
          <w:lang w:bidi="ar-IQ"/>
        </w:rPr>
        <w:t>التمثيل الدبلوماسي .</w:t>
      </w:r>
    </w:p>
    <w:p w14:paraId="047A45F0" w14:textId="77777777" w:rsidR="00183999" w:rsidRDefault="00183999" w:rsidP="00AE2134">
      <w:pPr>
        <w:pStyle w:val="ListParagraph"/>
        <w:bidi/>
        <w:spacing w:after="5" w:line="240" w:lineRule="auto"/>
        <w:ind w:left="-450" w:right="-270"/>
        <w:jc w:val="both"/>
        <w:rPr>
          <w:rFonts w:ascii="Noto Naskh Arabic" w:hAnsi="Noto Naskh Arabic" w:cs="Noto Naskh Arabic"/>
          <w:b/>
          <w:bCs/>
          <w:sz w:val="24"/>
          <w:szCs w:val="24"/>
          <w:lang w:bidi="ar-IQ"/>
        </w:rPr>
      </w:pPr>
    </w:p>
    <w:p w14:paraId="2FDC1F1E" w14:textId="77777777" w:rsidR="00E94ADF" w:rsidRPr="00AA6F84" w:rsidRDefault="00E94ADF" w:rsidP="00AE2134">
      <w:pPr>
        <w:pStyle w:val="ListParagraph"/>
        <w:bidi/>
        <w:spacing w:after="5" w:line="240" w:lineRule="auto"/>
        <w:ind w:left="-450" w:right="-270"/>
        <w:jc w:val="both"/>
        <w:rPr>
          <w:rFonts w:ascii="Noto Naskh Arabic" w:hAnsi="Noto Naskh Arabic" w:cs="Noto Naskh Arabic"/>
          <w:b/>
          <w:bCs/>
          <w:sz w:val="24"/>
          <w:szCs w:val="24"/>
          <w:lang w:bidi="ar-IQ"/>
        </w:rPr>
      </w:pPr>
    </w:p>
    <w:p w14:paraId="32046636" w14:textId="19265DA0" w:rsidR="00183999" w:rsidRDefault="00183999"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u w:val="single"/>
          <w:rtl/>
        </w:rPr>
      </w:pPr>
      <w:r w:rsidRPr="00AA6F84">
        <w:rPr>
          <w:rFonts w:ascii="Noto Naskh Arabic" w:hAnsi="Noto Naskh Arabic" w:cs="Noto Naskh Arabic"/>
          <w:b/>
          <w:bCs/>
          <w:sz w:val="24"/>
          <w:szCs w:val="24"/>
          <w:u w:val="single"/>
          <w:rtl/>
        </w:rPr>
        <w:t>مشاركة المرأة في المجالات المختلفة</w:t>
      </w:r>
      <w:r w:rsidR="005C46A4">
        <w:rPr>
          <w:rFonts w:ascii="Noto Naskh Arabic" w:hAnsi="Noto Naskh Arabic" w:cs="Noto Naskh Arabic" w:hint="cs"/>
          <w:b/>
          <w:bCs/>
          <w:sz w:val="24"/>
          <w:szCs w:val="24"/>
          <w:u w:val="single"/>
          <w:rtl/>
        </w:rPr>
        <w:t>:</w:t>
      </w:r>
    </w:p>
    <w:p w14:paraId="0117461B" w14:textId="78D0EBB3" w:rsidR="00AF1371" w:rsidRPr="00AF1371" w:rsidRDefault="00AF1371" w:rsidP="00AF1371">
      <w:pPr>
        <w:bidi/>
        <w:spacing w:after="0" w:line="240" w:lineRule="auto"/>
        <w:ind w:left="-450" w:right="-270"/>
        <w:jc w:val="both"/>
        <w:rPr>
          <w:rFonts w:ascii="Noto Naskh Arabic" w:hAnsi="Noto Naskh Arabic" w:cs="Noto Naskh Arabic"/>
          <w:sz w:val="24"/>
          <w:szCs w:val="24"/>
          <w:rtl/>
          <w:lang w:bidi="ar-IQ"/>
        </w:rPr>
      </w:pPr>
      <w:r w:rsidRPr="00AF1371">
        <w:rPr>
          <w:rFonts w:ascii="Noto Naskh Arabic" w:hAnsi="Noto Naskh Arabic" w:cs="Noto Naskh Arabic"/>
          <w:sz w:val="24"/>
          <w:szCs w:val="24"/>
          <w:rtl/>
          <w:lang w:bidi="ar-IQ"/>
        </w:rPr>
        <w:t xml:space="preserve">في إطار زيادة دور المرأة في السلطة القضائية وتطبيقا لمبدإ المساواة، تم العمل على زيادة نسبة </w:t>
      </w:r>
      <w:r>
        <w:rPr>
          <w:rFonts w:ascii="Noto Naskh Arabic" w:hAnsi="Noto Naskh Arabic" w:cs="Noto Naskh Arabic" w:hint="cs"/>
          <w:sz w:val="24"/>
          <w:szCs w:val="24"/>
          <w:rtl/>
          <w:lang w:bidi="ar-IQ"/>
        </w:rPr>
        <w:t xml:space="preserve">في جميع مناحي الحياة  و اعطاء دور  يليق بها بالتساوي مع الرجل. </w:t>
      </w:r>
    </w:p>
    <w:p w14:paraId="48839859" w14:textId="77777777" w:rsidR="00AF1371" w:rsidRDefault="00AF1371" w:rsidP="00AE213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6DD1E35B" w14:textId="457C317E" w:rsidR="00183999" w:rsidRPr="00AA6F84" w:rsidRDefault="00183999" w:rsidP="00AF1371">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sidRPr="00AA6F84">
        <w:rPr>
          <w:rFonts w:ascii="Noto Naskh Arabic" w:hAnsi="Noto Naskh Arabic" w:cs="Noto Naskh Arabic"/>
          <w:b/>
          <w:bCs/>
          <w:color w:val="000000"/>
          <w:sz w:val="24"/>
          <w:szCs w:val="24"/>
          <w:u w:val="single"/>
          <w:shd w:val="clear" w:color="auto" w:fill="FFFFFF"/>
          <w:rtl/>
        </w:rPr>
        <w:t>المرأة في مراكز القيادة:</w:t>
      </w:r>
    </w:p>
    <w:p w14:paraId="280C0DAD" w14:textId="77777777" w:rsidR="00183999" w:rsidRPr="00AA6F84" w:rsidRDefault="00183999" w:rsidP="00AE2134">
      <w:pPr>
        <w:numPr>
          <w:ilvl w:val="0"/>
          <w:numId w:val="8"/>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رئيس البرلمان.</w:t>
      </w:r>
    </w:p>
    <w:p w14:paraId="717563D0" w14:textId="77777777" w:rsidR="00183999" w:rsidRPr="00AA6F84" w:rsidRDefault="00183999" w:rsidP="00AE2134">
      <w:pPr>
        <w:numPr>
          <w:ilvl w:val="0"/>
          <w:numId w:val="8"/>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سكرتير البرلمان من المكون التركماني.</w:t>
      </w:r>
    </w:p>
    <w:p w14:paraId="3F8304B8" w14:textId="77777777" w:rsidR="00183999" w:rsidRPr="00AA6F84" w:rsidRDefault="00183999" w:rsidP="00AE2134">
      <w:pPr>
        <w:numPr>
          <w:ilvl w:val="0"/>
          <w:numId w:val="8"/>
        </w:numPr>
        <w:bidi/>
        <w:spacing w:after="0" w:line="240" w:lineRule="auto"/>
        <w:ind w:left="-450" w:right="-270"/>
        <w:jc w:val="both"/>
        <w:rPr>
          <w:rFonts w:ascii="Noto Naskh Arabic" w:hAnsi="Noto Naskh Arabic" w:cs="Noto Naskh Arabic"/>
          <w:sz w:val="24"/>
          <w:szCs w:val="24"/>
        </w:rPr>
      </w:pPr>
      <w:r w:rsidRPr="00AA6F84">
        <w:rPr>
          <w:rFonts w:ascii="Noto Naskh Arabic" w:eastAsia="Arial" w:hAnsi="Noto Naskh Arabic" w:cs="Noto Naskh Arabic"/>
          <w:sz w:val="24"/>
          <w:szCs w:val="24"/>
          <w:rtl/>
        </w:rPr>
        <w:t xml:space="preserve">(3) في منصب وزير. </w:t>
      </w:r>
    </w:p>
    <w:p w14:paraId="2058DEE3" w14:textId="77777777" w:rsidR="00183999" w:rsidRPr="00AA6F84" w:rsidRDefault="00183999" w:rsidP="00AE2134">
      <w:pPr>
        <w:numPr>
          <w:ilvl w:val="0"/>
          <w:numId w:val="8"/>
        </w:numPr>
        <w:bidi/>
        <w:spacing w:after="0" w:line="240" w:lineRule="auto"/>
        <w:ind w:left="-450" w:right="-270"/>
        <w:jc w:val="both"/>
        <w:rPr>
          <w:rFonts w:ascii="Noto Naskh Arabic" w:hAnsi="Noto Naskh Arabic" w:cs="Noto Naskh Arabic"/>
          <w:sz w:val="24"/>
          <w:szCs w:val="24"/>
        </w:rPr>
      </w:pPr>
      <w:r w:rsidRPr="00AA6F84">
        <w:rPr>
          <w:rFonts w:ascii="Noto Naskh Arabic" w:eastAsia="Arial" w:hAnsi="Noto Naskh Arabic" w:cs="Noto Naskh Arabic"/>
          <w:sz w:val="24"/>
          <w:szCs w:val="24"/>
          <w:rtl/>
        </w:rPr>
        <w:t xml:space="preserve">(2) في منصب وكيل وزير. </w:t>
      </w:r>
    </w:p>
    <w:p w14:paraId="0C6B6E5A" w14:textId="77777777" w:rsidR="00183999" w:rsidRPr="00AA6F84" w:rsidRDefault="00183999" w:rsidP="00AE2134">
      <w:pPr>
        <w:numPr>
          <w:ilvl w:val="0"/>
          <w:numId w:val="8"/>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 xml:space="preserve">أصدر برلمان إقليم كوردستان قانون رقم (٢) لسنة ٢٠٠٩ الخاص بانتخابات برلمان الاقليم حيث تم تحديد نسبة تمثيل المرأة بما لا يقل عن (٣٠٪) من عدد مقاعد البرلمان وكذلك تم صدور قانون رقم (٤) لسنة ٢٠٠٩ الخاص بانتخابات مجالس المحافظات في الاقليم حيث تم تحديد نسبة تمثيل المرأة بما لا يقل عن (٣٠٪) من عدد اعضاء مجالس محافظات الاقليم.  </w:t>
      </w:r>
    </w:p>
    <w:p w14:paraId="10753BE7" w14:textId="77777777" w:rsidR="00183999" w:rsidRPr="00AA6F84" w:rsidRDefault="00183999" w:rsidP="00AE2134">
      <w:pPr>
        <w:numPr>
          <w:ilvl w:val="0"/>
          <w:numId w:val="8"/>
        </w:numPr>
        <w:bidi/>
        <w:spacing w:after="0" w:line="240" w:lineRule="auto"/>
        <w:ind w:left="-450" w:right="-270"/>
        <w:jc w:val="both"/>
        <w:rPr>
          <w:rFonts w:ascii="Noto Naskh Arabic" w:hAnsi="Noto Naskh Arabic" w:cs="Noto Naskh Arabic"/>
          <w:sz w:val="24"/>
          <w:szCs w:val="24"/>
        </w:rPr>
      </w:pPr>
      <w:r w:rsidRPr="00AA6F84">
        <w:rPr>
          <w:rFonts w:ascii="Noto Naskh Arabic" w:hAnsi="Noto Naskh Arabic" w:cs="Noto Naskh Arabic"/>
          <w:sz w:val="24"/>
          <w:szCs w:val="24"/>
          <w:rtl/>
        </w:rPr>
        <w:t>(3) في منصب رؤساء هيئات بدرجة وکیل وزیر:  رئیسة الهیئة المستقلة لحقوق الانسان و رئیسة هیئة السیاحة، رئیسة المجلس الاعلى لتنمیة المرأة.</w:t>
      </w:r>
    </w:p>
    <w:p w14:paraId="7C87D226" w14:textId="77777777" w:rsidR="00183999" w:rsidRDefault="00183999" w:rsidP="00AE2134">
      <w:pPr>
        <w:bidi/>
        <w:spacing w:after="0" w:line="240" w:lineRule="auto"/>
        <w:ind w:left="-450" w:right="-270"/>
        <w:jc w:val="both"/>
        <w:rPr>
          <w:rFonts w:ascii="Sakkal Majalla" w:hAnsi="Sakkal Majalla" w:cs="Sakkal Majalla"/>
          <w:b/>
          <w:bCs/>
          <w:color w:val="000000"/>
          <w:sz w:val="32"/>
          <w:szCs w:val="32"/>
          <w:u w:val="single"/>
          <w:shd w:val="clear" w:color="auto" w:fill="FFFFFF"/>
          <w:rtl/>
        </w:rPr>
      </w:pPr>
    </w:p>
    <w:p w14:paraId="0195F5B8" w14:textId="01EF39BA" w:rsidR="00183999" w:rsidRDefault="00183999" w:rsidP="00AE213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sidRPr="00AA6F84">
        <w:rPr>
          <w:rFonts w:ascii="Noto Naskh Arabic" w:hAnsi="Noto Naskh Arabic" w:cs="Noto Naskh Arabic"/>
          <w:b/>
          <w:bCs/>
          <w:color w:val="000000"/>
          <w:sz w:val="24"/>
          <w:szCs w:val="24"/>
          <w:u w:val="single"/>
          <w:shd w:val="clear" w:color="auto" w:fill="FFFFFF"/>
          <w:rtl/>
        </w:rPr>
        <w:t>المرأة في السلك القضائي:</w:t>
      </w:r>
    </w:p>
    <w:p w14:paraId="2741C924" w14:textId="793F6F48" w:rsidR="00AF1371" w:rsidRPr="00AF1371" w:rsidRDefault="00AF1371" w:rsidP="00AF1371">
      <w:pPr>
        <w:bidi/>
        <w:spacing w:after="0"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 xml:space="preserve">للمرأة مشاركة ملفتة في السلك القضائي </w:t>
      </w:r>
      <w:r w:rsidRPr="00AF1371">
        <w:rPr>
          <w:rFonts w:ascii="Noto Naskh Arabic" w:hAnsi="Noto Naskh Arabic" w:cs="Noto Naskh Arabic"/>
          <w:sz w:val="24"/>
          <w:szCs w:val="24"/>
          <w:rtl/>
          <w:lang w:bidi="ar-IQ"/>
        </w:rPr>
        <w:t>و جهاز الادعاء العام. فقد تم تشريع قانون المعهد القضائي في الاقليم رقم (7 لسنة 2009) و نتيجة لذلك فإن عدد النساء القاضيات في الاقليم في تزايد مستمر، كما لا يشترط الزواج في من يعين في جهاز الادعاء العام في اقليم كوردستان العراق.</w:t>
      </w:r>
    </w:p>
    <w:p w14:paraId="71003556" w14:textId="1597C243" w:rsidR="00183999" w:rsidRDefault="00183999" w:rsidP="00AE2134">
      <w:pPr>
        <w:bidi/>
        <w:spacing w:after="0" w:line="240" w:lineRule="auto"/>
        <w:ind w:left="-450" w:right="-270"/>
        <w:jc w:val="both"/>
        <w:rPr>
          <w:rFonts w:ascii="Noto Naskh Arabic" w:eastAsia="Arial" w:hAnsi="Noto Naskh Arabic" w:cs="Noto Naskh Arabic"/>
          <w:sz w:val="24"/>
          <w:szCs w:val="24"/>
          <w:rtl/>
        </w:rPr>
      </w:pPr>
      <w:r w:rsidRPr="00AA6F84">
        <w:rPr>
          <w:rFonts w:ascii="Noto Naskh Arabic" w:eastAsia="Arial" w:hAnsi="Noto Naskh Arabic" w:cs="Noto Naskh Arabic"/>
          <w:sz w:val="24"/>
          <w:szCs w:val="24"/>
          <w:rtl/>
        </w:rPr>
        <w:t>تم تعيين (48) امرأة في منصب قاضي حكم، و (٦٥) مدعي عام، وأكثر من (٢٠٠) امرأة في منصب معاون قضائي، و يبلغ عدد المحققات العدليات الى ما يقارب (٥٠٠) محققة.</w:t>
      </w:r>
    </w:p>
    <w:p w14:paraId="5066D678" w14:textId="77777777" w:rsidR="005C46A4" w:rsidRDefault="005C46A4" w:rsidP="007A61D6">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3FA23B62" w14:textId="77777777" w:rsidR="005C46A4" w:rsidRDefault="005C46A4" w:rsidP="005C46A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4D2CE429" w14:textId="77777777" w:rsidR="005C46A4" w:rsidRDefault="005C46A4" w:rsidP="005C46A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1ACF2E0D" w14:textId="77777777" w:rsidR="005C46A4" w:rsidRDefault="005C46A4" w:rsidP="005C46A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3FB2202D" w14:textId="4E39CF36" w:rsidR="007A61D6" w:rsidRPr="007A61D6" w:rsidRDefault="007A61D6" w:rsidP="005C46A4">
      <w:pPr>
        <w:bidi/>
        <w:spacing w:after="0" w:line="240" w:lineRule="auto"/>
        <w:ind w:left="-450" w:right="-270"/>
        <w:jc w:val="both"/>
        <w:rPr>
          <w:rFonts w:ascii="Noto Naskh Arabic" w:hAnsi="Noto Naskh Arabic" w:cs="Noto Naskh Arabic"/>
          <w:b/>
          <w:bCs/>
          <w:color w:val="000000"/>
          <w:sz w:val="24"/>
          <w:szCs w:val="24"/>
          <w:u w:val="single"/>
          <w:shd w:val="clear" w:color="auto" w:fill="FFFFFF"/>
        </w:rPr>
      </w:pPr>
      <w:r w:rsidRPr="007A61D6">
        <w:rPr>
          <w:rFonts w:ascii="Noto Naskh Arabic" w:hAnsi="Noto Naskh Arabic" w:cs="Noto Naskh Arabic" w:hint="cs"/>
          <w:b/>
          <w:bCs/>
          <w:color w:val="000000"/>
          <w:sz w:val="24"/>
          <w:szCs w:val="24"/>
          <w:u w:val="single"/>
          <w:shd w:val="clear" w:color="auto" w:fill="FFFFFF"/>
          <w:rtl/>
        </w:rPr>
        <w:t>المرأة في ال</w:t>
      </w:r>
      <w:r w:rsidRPr="007A61D6">
        <w:rPr>
          <w:rFonts w:ascii="Noto Naskh Arabic" w:hAnsi="Noto Naskh Arabic" w:cs="Noto Naskh Arabic"/>
          <w:b/>
          <w:bCs/>
          <w:color w:val="000000"/>
          <w:sz w:val="24"/>
          <w:szCs w:val="24"/>
          <w:u w:val="single"/>
          <w:shd w:val="clear" w:color="auto" w:fill="FFFFFF"/>
          <w:rtl/>
        </w:rPr>
        <w:t>معهد ال</w:t>
      </w:r>
      <w:r w:rsidRPr="007A61D6">
        <w:rPr>
          <w:rFonts w:ascii="Noto Naskh Arabic" w:hAnsi="Noto Naskh Arabic" w:cs="Noto Naskh Arabic" w:hint="cs"/>
          <w:b/>
          <w:bCs/>
          <w:color w:val="000000"/>
          <w:sz w:val="24"/>
          <w:szCs w:val="24"/>
          <w:u w:val="single"/>
          <w:shd w:val="clear" w:color="auto" w:fill="FFFFFF"/>
          <w:rtl/>
        </w:rPr>
        <w:t>قضائي</w:t>
      </w:r>
      <w:r w:rsidRPr="007A61D6">
        <w:rPr>
          <w:rFonts w:ascii="Noto Naskh Arabic" w:hAnsi="Noto Naskh Arabic" w:cs="Noto Naskh Arabic"/>
          <w:b/>
          <w:bCs/>
          <w:color w:val="000000"/>
          <w:sz w:val="24"/>
          <w:szCs w:val="24"/>
          <w:u w:val="single"/>
          <w:shd w:val="clear" w:color="auto" w:fill="FFFFFF"/>
          <w:rtl/>
        </w:rPr>
        <w:t>:</w:t>
      </w:r>
    </w:p>
    <w:p w14:paraId="7A045196" w14:textId="733D56E8" w:rsidR="007A61D6" w:rsidRDefault="007A61D6" w:rsidP="007A61D6">
      <w:pPr>
        <w:bidi/>
        <w:spacing w:after="0" w:line="240" w:lineRule="auto"/>
        <w:ind w:left="-450" w:right="-270"/>
        <w:jc w:val="both"/>
        <w:rPr>
          <w:rFonts w:ascii="Noto Naskh Arabic" w:eastAsia="Arial" w:hAnsi="Noto Naskh Arabic" w:cs="Noto Naskh Arabic"/>
          <w:sz w:val="24"/>
          <w:szCs w:val="24"/>
          <w:rtl/>
        </w:rPr>
      </w:pPr>
    </w:p>
    <w:tbl>
      <w:tblPr>
        <w:tblStyle w:val="TableGrid"/>
        <w:bidiVisual/>
        <w:tblW w:w="0" w:type="auto"/>
        <w:tblInd w:w="-450" w:type="dxa"/>
        <w:tblLook w:val="04A0" w:firstRow="1" w:lastRow="0" w:firstColumn="1" w:lastColumn="0" w:noHBand="0" w:noVBand="1"/>
      </w:tblPr>
      <w:tblGrid>
        <w:gridCol w:w="2243"/>
        <w:gridCol w:w="2430"/>
        <w:gridCol w:w="1710"/>
        <w:gridCol w:w="2967"/>
      </w:tblGrid>
      <w:tr w:rsidR="007A61D6" w:rsidRPr="007A61D6" w14:paraId="7962EA23" w14:textId="7BC89BCF" w:rsidTr="007A61D6">
        <w:tc>
          <w:tcPr>
            <w:tcW w:w="2243" w:type="dxa"/>
          </w:tcPr>
          <w:p w14:paraId="217750C9" w14:textId="3D679D53"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b/>
                <w:bCs/>
                <w:color w:val="000000"/>
                <w:sz w:val="24"/>
                <w:szCs w:val="24"/>
                <w:shd w:val="clear" w:color="auto" w:fill="FFFFFF"/>
                <w:rtl/>
              </w:rPr>
              <w:t>الدورة</w:t>
            </w:r>
          </w:p>
        </w:tc>
        <w:tc>
          <w:tcPr>
            <w:tcW w:w="2430" w:type="dxa"/>
          </w:tcPr>
          <w:p w14:paraId="6E33B7F4" w14:textId="586A0DCC"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b/>
                <w:bCs/>
                <w:color w:val="000000"/>
                <w:sz w:val="24"/>
                <w:szCs w:val="24"/>
                <w:shd w:val="clear" w:color="auto" w:fill="FFFFFF"/>
                <w:rtl/>
              </w:rPr>
              <w:t>المشاركون</w:t>
            </w:r>
            <w:r w:rsidRPr="007A61D6">
              <w:rPr>
                <w:rFonts w:ascii="Noto Naskh Arabic" w:hAnsi="Noto Naskh Arabic" w:cs="Noto Naskh Arabic" w:hint="cs"/>
                <w:b/>
                <w:bCs/>
                <w:color w:val="000000"/>
                <w:sz w:val="24"/>
                <w:szCs w:val="24"/>
                <w:shd w:val="clear" w:color="auto" w:fill="FFFFFF"/>
                <w:rtl/>
              </w:rPr>
              <w:t xml:space="preserve"> الرجال</w:t>
            </w:r>
          </w:p>
        </w:tc>
        <w:tc>
          <w:tcPr>
            <w:tcW w:w="1710" w:type="dxa"/>
          </w:tcPr>
          <w:p w14:paraId="50FA8258" w14:textId="491308C6"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المشاركون</w:t>
            </w:r>
            <w:r w:rsidRPr="007A61D6">
              <w:rPr>
                <w:rFonts w:ascii="Noto Naskh Arabic" w:hAnsi="Noto Naskh Arabic" w:cs="Noto Naskh Arabic"/>
                <w:b/>
                <w:bCs/>
                <w:color w:val="000000"/>
                <w:sz w:val="24"/>
                <w:szCs w:val="24"/>
                <w:shd w:val="clear" w:color="auto" w:fill="FFFFFF"/>
                <w:rtl/>
              </w:rPr>
              <w:t xml:space="preserve"> الإناث</w:t>
            </w:r>
          </w:p>
        </w:tc>
        <w:tc>
          <w:tcPr>
            <w:tcW w:w="2967" w:type="dxa"/>
          </w:tcPr>
          <w:p w14:paraId="5A0E3FA5" w14:textId="77777777"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b/>
                <w:bCs/>
                <w:color w:val="000000"/>
                <w:sz w:val="24"/>
                <w:szCs w:val="24"/>
                <w:shd w:val="clear" w:color="auto" w:fill="FFFFFF"/>
                <w:rtl/>
              </w:rPr>
              <w:t xml:space="preserve">المجموع </w:t>
            </w:r>
          </w:p>
        </w:tc>
      </w:tr>
      <w:tr w:rsidR="007A61D6" w:rsidRPr="007A61D6" w14:paraId="0D7F5671" w14:textId="4A139B58" w:rsidTr="007A61D6">
        <w:tc>
          <w:tcPr>
            <w:tcW w:w="2243" w:type="dxa"/>
          </w:tcPr>
          <w:p w14:paraId="62BD269E" w14:textId="488B438B"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b/>
                <w:bCs/>
                <w:color w:val="000000"/>
                <w:sz w:val="24"/>
                <w:szCs w:val="24"/>
                <w:shd w:val="clear" w:color="auto" w:fill="FFFFFF"/>
                <w:rtl/>
              </w:rPr>
              <w:t xml:space="preserve">الدورة الثالثة </w:t>
            </w:r>
          </w:p>
        </w:tc>
        <w:tc>
          <w:tcPr>
            <w:tcW w:w="2430" w:type="dxa"/>
          </w:tcPr>
          <w:p w14:paraId="359ACD0A" w14:textId="0F8FD035"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31</w:t>
            </w:r>
          </w:p>
        </w:tc>
        <w:tc>
          <w:tcPr>
            <w:tcW w:w="1710" w:type="dxa"/>
          </w:tcPr>
          <w:p w14:paraId="3FB8631F" w14:textId="65004C8C"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28</w:t>
            </w:r>
          </w:p>
        </w:tc>
        <w:tc>
          <w:tcPr>
            <w:tcW w:w="2967" w:type="dxa"/>
          </w:tcPr>
          <w:p w14:paraId="6D3B4DCA" w14:textId="77777777"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59</w:t>
            </w:r>
          </w:p>
        </w:tc>
      </w:tr>
      <w:tr w:rsidR="007A61D6" w:rsidRPr="007A61D6" w14:paraId="1EA62105" w14:textId="2202F25B" w:rsidTr="007A61D6">
        <w:tc>
          <w:tcPr>
            <w:tcW w:w="2243" w:type="dxa"/>
          </w:tcPr>
          <w:p w14:paraId="6923D4C3" w14:textId="2BC8C109"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Pr>
                <w:rFonts w:ascii="Noto Naskh Arabic" w:hAnsi="Noto Naskh Arabic" w:cs="Noto Naskh Arabic" w:hint="cs"/>
                <w:b/>
                <w:bCs/>
                <w:color w:val="000000"/>
                <w:sz w:val="24"/>
                <w:szCs w:val="24"/>
                <w:shd w:val="clear" w:color="auto" w:fill="FFFFFF"/>
                <w:rtl/>
              </w:rPr>
              <w:t xml:space="preserve">الدورة </w:t>
            </w:r>
            <w:r w:rsidRPr="007A61D6">
              <w:rPr>
                <w:rFonts w:ascii="Noto Naskh Arabic" w:hAnsi="Noto Naskh Arabic" w:cs="Noto Naskh Arabic"/>
                <w:b/>
                <w:bCs/>
                <w:color w:val="000000"/>
                <w:sz w:val="24"/>
                <w:szCs w:val="24"/>
                <w:shd w:val="clear" w:color="auto" w:fill="FFFFFF"/>
                <w:rtl/>
              </w:rPr>
              <w:t xml:space="preserve">الرابعة </w:t>
            </w:r>
          </w:p>
        </w:tc>
        <w:tc>
          <w:tcPr>
            <w:tcW w:w="2430" w:type="dxa"/>
          </w:tcPr>
          <w:p w14:paraId="4AC5182F" w14:textId="29A0EFF0"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38</w:t>
            </w:r>
          </w:p>
        </w:tc>
        <w:tc>
          <w:tcPr>
            <w:tcW w:w="1710" w:type="dxa"/>
          </w:tcPr>
          <w:p w14:paraId="43F0F6F7" w14:textId="72589093"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23</w:t>
            </w:r>
          </w:p>
        </w:tc>
        <w:tc>
          <w:tcPr>
            <w:tcW w:w="2967" w:type="dxa"/>
          </w:tcPr>
          <w:p w14:paraId="66185450" w14:textId="77777777"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 xml:space="preserve">61 </w:t>
            </w:r>
          </w:p>
        </w:tc>
      </w:tr>
      <w:tr w:rsidR="007A61D6" w:rsidRPr="007A61D6" w14:paraId="48C1E667" w14:textId="402CF8C0" w:rsidTr="007A61D6">
        <w:tc>
          <w:tcPr>
            <w:tcW w:w="2243" w:type="dxa"/>
          </w:tcPr>
          <w:p w14:paraId="664D9109" w14:textId="690080EC"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المجموع</w:t>
            </w:r>
          </w:p>
        </w:tc>
        <w:tc>
          <w:tcPr>
            <w:tcW w:w="2430" w:type="dxa"/>
          </w:tcPr>
          <w:p w14:paraId="1531AA83" w14:textId="221020FD"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69</w:t>
            </w:r>
          </w:p>
        </w:tc>
        <w:tc>
          <w:tcPr>
            <w:tcW w:w="1710" w:type="dxa"/>
          </w:tcPr>
          <w:p w14:paraId="29EC8D5B" w14:textId="3F65DD23"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51</w:t>
            </w:r>
          </w:p>
        </w:tc>
        <w:tc>
          <w:tcPr>
            <w:tcW w:w="2967" w:type="dxa"/>
          </w:tcPr>
          <w:p w14:paraId="184FB92A" w14:textId="77777777" w:rsidR="007A61D6" w:rsidRPr="007A61D6" w:rsidRDefault="007A61D6" w:rsidP="000934F4">
            <w:pPr>
              <w:bidi/>
              <w:spacing w:after="0" w:line="240" w:lineRule="auto"/>
              <w:jc w:val="both"/>
              <w:rPr>
                <w:rFonts w:ascii="Noto Naskh Arabic" w:hAnsi="Noto Naskh Arabic" w:cs="Noto Naskh Arabic"/>
                <w:b/>
                <w:bCs/>
                <w:color w:val="000000"/>
                <w:sz w:val="24"/>
                <w:szCs w:val="24"/>
                <w:shd w:val="clear" w:color="auto" w:fill="FFFFFF"/>
                <w:rtl/>
              </w:rPr>
            </w:pPr>
            <w:r w:rsidRPr="007A61D6">
              <w:rPr>
                <w:rFonts w:ascii="Noto Naskh Arabic" w:hAnsi="Noto Naskh Arabic" w:cs="Noto Naskh Arabic" w:hint="cs"/>
                <w:b/>
                <w:bCs/>
                <w:color w:val="000000"/>
                <w:sz w:val="24"/>
                <w:szCs w:val="24"/>
                <w:shd w:val="clear" w:color="auto" w:fill="FFFFFF"/>
                <w:rtl/>
              </w:rPr>
              <w:t>120</w:t>
            </w:r>
          </w:p>
        </w:tc>
      </w:tr>
    </w:tbl>
    <w:p w14:paraId="678BA4C7" w14:textId="57AC649A" w:rsidR="007A61D6" w:rsidRDefault="007A61D6" w:rsidP="00AE213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4E42F506" w14:textId="4368EDEC" w:rsidR="0022707A" w:rsidRPr="000D37A6" w:rsidRDefault="0022707A" w:rsidP="0022707A">
      <w:pPr>
        <w:autoSpaceDE w:val="0"/>
        <w:autoSpaceDN w:val="0"/>
        <w:bidi/>
        <w:adjustRightInd w:val="0"/>
        <w:spacing w:after="0" w:line="240" w:lineRule="auto"/>
        <w:ind w:left="-360" w:right="-90"/>
        <w:jc w:val="both"/>
        <w:rPr>
          <w:rFonts w:ascii="Noto Naskh Arabic" w:hAnsi="Noto Naskh Arabic" w:cs="Noto Naskh Arabic"/>
          <w:b/>
          <w:bCs/>
          <w:sz w:val="24"/>
          <w:szCs w:val="24"/>
          <w:u w:val="single"/>
          <w:rtl/>
        </w:rPr>
      </w:pPr>
      <w:r w:rsidRPr="000D37A6">
        <w:rPr>
          <w:rFonts w:ascii="Noto Naskh Arabic" w:hAnsi="Noto Naskh Arabic" w:cs="Noto Naskh Arabic"/>
          <w:b/>
          <w:bCs/>
          <w:sz w:val="24"/>
          <w:szCs w:val="24"/>
          <w:u w:val="single"/>
          <w:rtl/>
        </w:rPr>
        <w:t xml:space="preserve">التعليم العالي والبحث العلمي : </w:t>
      </w:r>
    </w:p>
    <w:p w14:paraId="79BEC224" w14:textId="77777777" w:rsidR="0022707A" w:rsidRDefault="0022707A" w:rsidP="0022707A">
      <w:pPr>
        <w:bidi/>
        <w:spacing w:after="0" w:line="240" w:lineRule="auto"/>
        <w:ind w:left="-540" w:right="-90"/>
        <w:jc w:val="both"/>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يوجد في اقليم كوردستان (</w:t>
      </w:r>
      <w:r>
        <w:rPr>
          <w:rFonts w:ascii="Noto Naskh Arabic" w:hAnsi="Noto Naskh Arabic" w:cs="Noto Naskh Arabic" w:hint="cs"/>
          <w:sz w:val="24"/>
          <w:szCs w:val="24"/>
          <w:rtl/>
          <w:lang w:bidi="ar-IQ"/>
        </w:rPr>
        <w:t>16</w:t>
      </w:r>
      <w:r w:rsidRPr="000D37A6">
        <w:rPr>
          <w:rFonts w:ascii="Noto Naskh Arabic" w:hAnsi="Noto Naskh Arabic" w:cs="Noto Naskh Arabic"/>
          <w:sz w:val="24"/>
          <w:szCs w:val="24"/>
          <w:rtl/>
          <w:lang w:bidi="ar-IQ"/>
        </w:rPr>
        <w:t xml:space="preserve">) جامعة حكومية و عشرات الجامعات الاهلية المتقدمة، في هذه الجامعات نسبة الطالبات مساوية للطلبة </w:t>
      </w:r>
      <w:r>
        <w:rPr>
          <w:rFonts w:ascii="Noto Naskh Arabic" w:hAnsi="Noto Naskh Arabic" w:cs="Noto Naskh Arabic" w:hint="cs"/>
          <w:sz w:val="24"/>
          <w:szCs w:val="24"/>
          <w:rtl/>
          <w:lang w:bidi="ar-IQ"/>
        </w:rPr>
        <w:t xml:space="preserve">بالاضافة الى رئيس جامعة </w:t>
      </w:r>
      <w:r>
        <w:rPr>
          <w:rFonts w:ascii="Noto Naskh Arabic" w:hAnsi="Noto Naskh Arabic" w:cs="Calibri" w:hint="cs"/>
          <w:sz w:val="24"/>
          <w:szCs w:val="24"/>
          <w:rtl/>
          <w:lang w:bidi="ar-IQ"/>
        </w:rPr>
        <w:t xml:space="preserve">(1)  رئيس بورد  و عميد </w:t>
      </w:r>
      <w:r w:rsidRPr="000D37A6">
        <w:rPr>
          <w:rFonts w:ascii="Noto Naskh Arabic" w:hAnsi="Noto Naskh Arabic" w:cs="Noto Naskh Arabic"/>
          <w:sz w:val="24"/>
          <w:szCs w:val="24"/>
          <w:rtl/>
          <w:lang w:bidi="ar-IQ"/>
        </w:rPr>
        <w:t>بالاضافة الى رؤوساء الاقسام كما مبين ادناه:</w:t>
      </w:r>
    </w:p>
    <w:p w14:paraId="262ACC8D" w14:textId="77777777" w:rsidR="0022707A" w:rsidRPr="000D37A6" w:rsidRDefault="0022707A" w:rsidP="0022707A">
      <w:pPr>
        <w:bidi/>
        <w:spacing w:after="0" w:line="240" w:lineRule="auto"/>
        <w:ind w:left="-540" w:right="-90"/>
        <w:jc w:val="both"/>
        <w:rPr>
          <w:rFonts w:ascii="Noto Naskh Arabic" w:hAnsi="Noto Naskh Arabic" w:cs="Noto Naskh Arabic"/>
          <w:sz w:val="24"/>
          <w:szCs w:val="24"/>
          <w:rtl/>
          <w:lang w:bidi="ar-IQ"/>
        </w:rPr>
      </w:pPr>
    </w:p>
    <w:tbl>
      <w:tblPr>
        <w:bidiVisual/>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657"/>
        <w:gridCol w:w="2070"/>
        <w:gridCol w:w="1196"/>
        <w:gridCol w:w="1428"/>
      </w:tblGrid>
      <w:tr w:rsidR="0022707A" w:rsidRPr="000D37A6" w14:paraId="31F7F292" w14:textId="77777777" w:rsidTr="00BD7CB1">
        <w:trPr>
          <w:trHeight w:val="467"/>
        </w:trPr>
        <w:tc>
          <w:tcPr>
            <w:tcW w:w="583" w:type="dxa"/>
            <w:shd w:val="clear" w:color="auto" w:fill="D9D9D9"/>
          </w:tcPr>
          <w:p w14:paraId="52F5FF3C" w14:textId="77777777" w:rsidR="0022707A" w:rsidRPr="000D37A6" w:rsidRDefault="0022707A" w:rsidP="00BD7CB1">
            <w:pPr>
              <w:bidi/>
              <w:spacing w:after="0" w:line="240" w:lineRule="auto"/>
              <w:ind w:left="-360" w:right="-90"/>
              <w:jc w:val="center"/>
              <w:rPr>
                <w:rFonts w:ascii="Noto Naskh Arabic" w:hAnsi="Noto Naskh Arabic" w:cs="Noto Naskh Arabic"/>
                <w:b/>
                <w:bCs/>
                <w:sz w:val="24"/>
                <w:szCs w:val="24"/>
                <w:rtl/>
                <w:lang w:bidi="ar-IQ"/>
              </w:rPr>
            </w:pPr>
            <w:r w:rsidRPr="000D37A6">
              <w:rPr>
                <w:rFonts w:ascii="Noto Naskh Arabic" w:hAnsi="Noto Naskh Arabic" w:cs="Noto Naskh Arabic"/>
                <w:b/>
                <w:bCs/>
                <w:sz w:val="24"/>
                <w:szCs w:val="24"/>
                <w:rtl/>
                <w:lang w:bidi="ar-IQ"/>
              </w:rPr>
              <w:t>ز</w:t>
            </w:r>
          </w:p>
        </w:tc>
        <w:tc>
          <w:tcPr>
            <w:tcW w:w="2657" w:type="dxa"/>
            <w:shd w:val="clear" w:color="auto" w:fill="D9D9D9"/>
          </w:tcPr>
          <w:p w14:paraId="424D7B9C" w14:textId="77777777" w:rsidR="0022707A" w:rsidRPr="000D37A6" w:rsidRDefault="0022707A" w:rsidP="00BD7CB1">
            <w:pPr>
              <w:bidi/>
              <w:spacing w:after="0" w:line="240" w:lineRule="auto"/>
              <w:ind w:right="-90"/>
              <w:jc w:val="center"/>
              <w:rPr>
                <w:rFonts w:ascii="Noto Naskh Arabic" w:hAnsi="Noto Naskh Arabic" w:cs="Noto Naskh Arabic"/>
                <w:b/>
                <w:bCs/>
                <w:sz w:val="24"/>
                <w:szCs w:val="24"/>
                <w:rtl/>
                <w:lang w:bidi="ar-IQ"/>
              </w:rPr>
            </w:pPr>
            <w:r w:rsidRPr="000D37A6">
              <w:rPr>
                <w:rFonts w:ascii="Noto Naskh Arabic" w:hAnsi="Noto Naskh Arabic" w:cs="Noto Naskh Arabic"/>
                <w:b/>
                <w:bCs/>
                <w:sz w:val="24"/>
                <w:szCs w:val="24"/>
                <w:rtl/>
                <w:lang w:bidi="ar-IQ"/>
              </w:rPr>
              <w:t>الجامعات</w:t>
            </w:r>
          </w:p>
        </w:tc>
        <w:tc>
          <w:tcPr>
            <w:tcW w:w="2070" w:type="dxa"/>
            <w:shd w:val="clear" w:color="auto" w:fill="D9D9D9"/>
          </w:tcPr>
          <w:p w14:paraId="318BEF35" w14:textId="77777777" w:rsidR="0022707A" w:rsidRPr="000D37A6" w:rsidRDefault="0022707A" w:rsidP="00BD7CB1">
            <w:pPr>
              <w:bidi/>
              <w:spacing w:after="0" w:line="240" w:lineRule="auto"/>
              <w:ind w:right="-90"/>
              <w:jc w:val="center"/>
              <w:rPr>
                <w:rFonts w:ascii="Noto Naskh Arabic" w:hAnsi="Noto Naskh Arabic" w:cs="Noto Naskh Arabic"/>
                <w:b/>
                <w:bCs/>
                <w:sz w:val="24"/>
                <w:szCs w:val="24"/>
                <w:rtl/>
                <w:lang w:bidi="ar-IQ"/>
              </w:rPr>
            </w:pPr>
            <w:r w:rsidRPr="000D37A6">
              <w:rPr>
                <w:rFonts w:ascii="Noto Naskh Arabic" w:hAnsi="Noto Naskh Arabic" w:cs="Noto Naskh Arabic"/>
                <w:b/>
                <w:bCs/>
                <w:sz w:val="24"/>
                <w:szCs w:val="24"/>
                <w:rtl/>
                <w:lang w:bidi="ar-IQ"/>
              </w:rPr>
              <w:t>رؤوساء الاقسام</w:t>
            </w:r>
          </w:p>
        </w:tc>
        <w:tc>
          <w:tcPr>
            <w:tcW w:w="1196" w:type="dxa"/>
            <w:shd w:val="clear" w:color="auto" w:fill="D9D9D9"/>
          </w:tcPr>
          <w:p w14:paraId="60648E6E" w14:textId="77777777" w:rsidR="0022707A" w:rsidRPr="000D37A6" w:rsidRDefault="0022707A" w:rsidP="00BD7CB1">
            <w:pPr>
              <w:bidi/>
              <w:spacing w:after="0" w:line="240" w:lineRule="auto"/>
              <w:ind w:right="-90"/>
              <w:jc w:val="center"/>
              <w:rPr>
                <w:rFonts w:ascii="Noto Naskh Arabic" w:hAnsi="Noto Naskh Arabic" w:cs="Noto Naskh Arabic"/>
                <w:b/>
                <w:bCs/>
                <w:sz w:val="24"/>
                <w:szCs w:val="24"/>
                <w:rtl/>
                <w:lang w:bidi="ar-IQ"/>
              </w:rPr>
            </w:pPr>
            <w:r w:rsidRPr="000D37A6">
              <w:rPr>
                <w:rFonts w:ascii="Noto Naskh Arabic" w:hAnsi="Noto Naskh Arabic" w:cs="Noto Naskh Arabic"/>
                <w:b/>
                <w:bCs/>
                <w:sz w:val="24"/>
                <w:szCs w:val="24"/>
                <w:rtl/>
                <w:lang w:bidi="ar-IQ"/>
              </w:rPr>
              <w:t>العميد</w:t>
            </w:r>
          </w:p>
        </w:tc>
        <w:tc>
          <w:tcPr>
            <w:tcW w:w="1428" w:type="dxa"/>
            <w:shd w:val="clear" w:color="auto" w:fill="D9D9D9"/>
          </w:tcPr>
          <w:p w14:paraId="0CB90B6C" w14:textId="77777777" w:rsidR="0022707A" w:rsidRPr="000D37A6" w:rsidRDefault="0022707A" w:rsidP="00BD7CB1">
            <w:pPr>
              <w:bidi/>
              <w:spacing w:after="0" w:line="240" w:lineRule="auto"/>
              <w:ind w:right="-90"/>
              <w:jc w:val="center"/>
              <w:rPr>
                <w:rFonts w:ascii="Noto Naskh Arabic" w:hAnsi="Noto Naskh Arabic" w:cs="Noto Naskh Arabic"/>
                <w:b/>
                <w:bCs/>
                <w:sz w:val="24"/>
                <w:szCs w:val="24"/>
                <w:rtl/>
                <w:lang w:bidi="ar-IQ"/>
              </w:rPr>
            </w:pPr>
            <w:r w:rsidRPr="000D37A6">
              <w:rPr>
                <w:rFonts w:ascii="Noto Naskh Arabic" w:hAnsi="Noto Naskh Arabic" w:cs="Noto Naskh Arabic"/>
                <w:b/>
                <w:bCs/>
                <w:sz w:val="24"/>
                <w:szCs w:val="24"/>
                <w:rtl/>
                <w:lang w:bidi="ar-IQ"/>
              </w:rPr>
              <w:t>المجموع</w:t>
            </w:r>
          </w:p>
        </w:tc>
      </w:tr>
      <w:tr w:rsidR="0022707A" w:rsidRPr="000D37A6" w14:paraId="5B801F88" w14:textId="77777777" w:rsidTr="00BD7CB1">
        <w:trPr>
          <w:trHeight w:val="294"/>
        </w:trPr>
        <w:tc>
          <w:tcPr>
            <w:tcW w:w="583" w:type="dxa"/>
            <w:shd w:val="clear" w:color="auto" w:fill="D9D9D9"/>
          </w:tcPr>
          <w:p w14:paraId="102197B2"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2657" w:type="dxa"/>
          </w:tcPr>
          <w:p w14:paraId="73C5342B"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صلاح الدين</w:t>
            </w:r>
          </w:p>
        </w:tc>
        <w:tc>
          <w:tcPr>
            <w:tcW w:w="2070" w:type="dxa"/>
          </w:tcPr>
          <w:p w14:paraId="6F6F51C6"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8</w:t>
            </w:r>
          </w:p>
        </w:tc>
        <w:tc>
          <w:tcPr>
            <w:tcW w:w="1196" w:type="dxa"/>
          </w:tcPr>
          <w:p w14:paraId="1CA11863"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428" w:type="dxa"/>
          </w:tcPr>
          <w:p w14:paraId="6B31406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9</w:t>
            </w:r>
          </w:p>
        </w:tc>
      </w:tr>
      <w:tr w:rsidR="0022707A" w:rsidRPr="000D37A6" w14:paraId="7D175FA4" w14:textId="77777777" w:rsidTr="00BD7CB1">
        <w:trPr>
          <w:trHeight w:val="344"/>
        </w:trPr>
        <w:tc>
          <w:tcPr>
            <w:tcW w:w="583" w:type="dxa"/>
            <w:shd w:val="clear" w:color="auto" w:fill="D9D9D9"/>
          </w:tcPr>
          <w:p w14:paraId="5D46912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2</w:t>
            </w:r>
          </w:p>
        </w:tc>
        <w:tc>
          <w:tcPr>
            <w:tcW w:w="2657" w:type="dxa"/>
          </w:tcPr>
          <w:p w14:paraId="773A67F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السليمانية</w:t>
            </w:r>
          </w:p>
        </w:tc>
        <w:tc>
          <w:tcPr>
            <w:tcW w:w="2070" w:type="dxa"/>
          </w:tcPr>
          <w:p w14:paraId="16B36BCA"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6</w:t>
            </w:r>
          </w:p>
        </w:tc>
        <w:tc>
          <w:tcPr>
            <w:tcW w:w="1196" w:type="dxa"/>
          </w:tcPr>
          <w:p w14:paraId="7C3ADE0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4</w:t>
            </w:r>
          </w:p>
        </w:tc>
        <w:tc>
          <w:tcPr>
            <w:tcW w:w="1428" w:type="dxa"/>
          </w:tcPr>
          <w:p w14:paraId="796399F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r>
      <w:tr w:rsidR="0022707A" w:rsidRPr="000D37A6" w14:paraId="0172DB7C" w14:textId="77777777" w:rsidTr="00BD7CB1">
        <w:trPr>
          <w:trHeight w:val="315"/>
        </w:trPr>
        <w:tc>
          <w:tcPr>
            <w:tcW w:w="583" w:type="dxa"/>
            <w:shd w:val="clear" w:color="auto" w:fill="D9D9D9"/>
          </w:tcPr>
          <w:p w14:paraId="04BD039A"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3</w:t>
            </w:r>
          </w:p>
        </w:tc>
        <w:tc>
          <w:tcPr>
            <w:tcW w:w="2657" w:type="dxa"/>
          </w:tcPr>
          <w:p w14:paraId="623FE982"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دهوك</w:t>
            </w:r>
          </w:p>
        </w:tc>
        <w:tc>
          <w:tcPr>
            <w:tcW w:w="2070" w:type="dxa"/>
          </w:tcPr>
          <w:p w14:paraId="48EE13C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8</w:t>
            </w:r>
          </w:p>
        </w:tc>
        <w:tc>
          <w:tcPr>
            <w:tcW w:w="1196" w:type="dxa"/>
          </w:tcPr>
          <w:p w14:paraId="7079237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2</w:t>
            </w:r>
          </w:p>
        </w:tc>
        <w:tc>
          <w:tcPr>
            <w:tcW w:w="1428" w:type="dxa"/>
          </w:tcPr>
          <w:p w14:paraId="725351B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r>
      <w:tr w:rsidR="0022707A" w:rsidRPr="000D37A6" w14:paraId="5EDA56C7" w14:textId="77777777" w:rsidTr="00BD7CB1">
        <w:trPr>
          <w:trHeight w:val="344"/>
        </w:trPr>
        <w:tc>
          <w:tcPr>
            <w:tcW w:w="583" w:type="dxa"/>
            <w:shd w:val="clear" w:color="auto" w:fill="D9D9D9"/>
          </w:tcPr>
          <w:p w14:paraId="2E5ADD38"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4</w:t>
            </w:r>
          </w:p>
        </w:tc>
        <w:tc>
          <w:tcPr>
            <w:tcW w:w="2657" w:type="dxa"/>
          </w:tcPr>
          <w:p w14:paraId="6EE57785"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كويه</w:t>
            </w:r>
          </w:p>
        </w:tc>
        <w:tc>
          <w:tcPr>
            <w:tcW w:w="2070" w:type="dxa"/>
          </w:tcPr>
          <w:p w14:paraId="74272E46"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3</w:t>
            </w:r>
          </w:p>
        </w:tc>
        <w:tc>
          <w:tcPr>
            <w:tcW w:w="1196" w:type="dxa"/>
          </w:tcPr>
          <w:p w14:paraId="1E272CE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5FF1EB3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3</w:t>
            </w:r>
          </w:p>
        </w:tc>
      </w:tr>
      <w:tr w:rsidR="0022707A" w:rsidRPr="000D37A6" w14:paraId="4A9470D5" w14:textId="77777777" w:rsidTr="00BD7CB1">
        <w:trPr>
          <w:trHeight w:val="326"/>
        </w:trPr>
        <w:tc>
          <w:tcPr>
            <w:tcW w:w="583" w:type="dxa"/>
            <w:shd w:val="clear" w:color="auto" w:fill="D9D9D9"/>
          </w:tcPr>
          <w:p w14:paraId="7940056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5</w:t>
            </w:r>
          </w:p>
        </w:tc>
        <w:tc>
          <w:tcPr>
            <w:tcW w:w="2657" w:type="dxa"/>
          </w:tcPr>
          <w:p w14:paraId="281C3CF3"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اربيل الطبية</w:t>
            </w:r>
          </w:p>
        </w:tc>
        <w:tc>
          <w:tcPr>
            <w:tcW w:w="2070" w:type="dxa"/>
          </w:tcPr>
          <w:p w14:paraId="5E5B0BEB"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2</w:t>
            </w:r>
          </w:p>
        </w:tc>
        <w:tc>
          <w:tcPr>
            <w:tcW w:w="1196" w:type="dxa"/>
          </w:tcPr>
          <w:p w14:paraId="65E527CF"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428" w:type="dxa"/>
          </w:tcPr>
          <w:p w14:paraId="2335308E"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3</w:t>
            </w:r>
          </w:p>
        </w:tc>
      </w:tr>
      <w:tr w:rsidR="0022707A" w:rsidRPr="000D37A6" w14:paraId="6FDC48B3" w14:textId="77777777" w:rsidTr="00BD7CB1">
        <w:trPr>
          <w:trHeight w:val="344"/>
        </w:trPr>
        <w:tc>
          <w:tcPr>
            <w:tcW w:w="583" w:type="dxa"/>
            <w:shd w:val="clear" w:color="auto" w:fill="D9D9D9"/>
          </w:tcPr>
          <w:p w14:paraId="3BB96C8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6</w:t>
            </w:r>
          </w:p>
        </w:tc>
        <w:tc>
          <w:tcPr>
            <w:tcW w:w="2657" w:type="dxa"/>
          </w:tcPr>
          <w:p w14:paraId="5385460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سوران</w:t>
            </w:r>
          </w:p>
        </w:tc>
        <w:tc>
          <w:tcPr>
            <w:tcW w:w="2070" w:type="dxa"/>
          </w:tcPr>
          <w:p w14:paraId="3ADBF28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2</w:t>
            </w:r>
          </w:p>
        </w:tc>
        <w:tc>
          <w:tcPr>
            <w:tcW w:w="1196" w:type="dxa"/>
          </w:tcPr>
          <w:p w14:paraId="22F3EE2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0304F29E"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2</w:t>
            </w:r>
          </w:p>
        </w:tc>
      </w:tr>
      <w:tr w:rsidR="0022707A" w:rsidRPr="000D37A6" w14:paraId="0066E9DF" w14:textId="77777777" w:rsidTr="00BD7CB1">
        <w:trPr>
          <w:trHeight w:val="283"/>
        </w:trPr>
        <w:tc>
          <w:tcPr>
            <w:tcW w:w="583" w:type="dxa"/>
            <w:shd w:val="clear" w:color="auto" w:fill="D9D9D9"/>
          </w:tcPr>
          <w:p w14:paraId="70DDE8C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7</w:t>
            </w:r>
          </w:p>
        </w:tc>
        <w:tc>
          <w:tcPr>
            <w:tcW w:w="2657" w:type="dxa"/>
          </w:tcPr>
          <w:p w14:paraId="0C38CEE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التقنية اربيل</w:t>
            </w:r>
          </w:p>
        </w:tc>
        <w:tc>
          <w:tcPr>
            <w:tcW w:w="2070" w:type="dxa"/>
          </w:tcPr>
          <w:p w14:paraId="7A67147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18</w:t>
            </w:r>
          </w:p>
        </w:tc>
        <w:tc>
          <w:tcPr>
            <w:tcW w:w="1196" w:type="dxa"/>
          </w:tcPr>
          <w:p w14:paraId="5F89062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428" w:type="dxa"/>
          </w:tcPr>
          <w:p w14:paraId="26BECA62"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19</w:t>
            </w:r>
          </w:p>
        </w:tc>
      </w:tr>
      <w:tr w:rsidR="0022707A" w:rsidRPr="000D37A6" w14:paraId="07EBB221" w14:textId="77777777" w:rsidTr="00BD7CB1">
        <w:trPr>
          <w:trHeight w:val="376"/>
        </w:trPr>
        <w:tc>
          <w:tcPr>
            <w:tcW w:w="583" w:type="dxa"/>
            <w:shd w:val="clear" w:color="auto" w:fill="D9D9D9"/>
          </w:tcPr>
          <w:p w14:paraId="0726C271"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8</w:t>
            </w:r>
          </w:p>
        </w:tc>
        <w:tc>
          <w:tcPr>
            <w:tcW w:w="2657" w:type="dxa"/>
          </w:tcPr>
          <w:p w14:paraId="74FE25E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التقنية السليمانية</w:t>
            </w:r>
          </w:p>
        </w:tc>
        <w:tc>
          <w:tcPr>
            <w:tcW w:w="2070" w:type="dxa"/>
          </w:tcPr>
          <w:p w14:paraId="550096E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11</w:t>
            </w:r>
          </w:p>
        </w:tc>
        <w:tc>
          <w:tcPr>
            <w:tcW w:w="1196" w:type="dxa"/>
          </w:tcPr>
          <w:p w14:paraId="12AADD7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3FFDD546"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11</w:t>
            </w:r>
          </w:p>
        </w:tc>
      </w:tr>
      <w:tr w:rsidR="0022707A" w:rsidRPr="000D37A6" w14:paraId="460FDA99" w14:textId="77777777" w:rsidTr="00BD7CB1">
        <w:trPr>
          <w:trHeight w:val="305"/>
        </w:trPr>
        <w:tc>
          <w:tcPr>
            <w:tcW w:w="583" w:type="dxa"/>
            <w:shd w:val="clear" w:color="auto" w:fill="D9D9D9"/>
          </w:tcPr>
          <w:p w14:paraId="781D4B5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9</w:t>
            </w:r>
          </w:p>
        </w:tc>
        <w:tc>
          <w:tcPr>
            <w:tcW w:w="2657" w:type="dxa"/>
          </w:tcPr>
          <w:p w14:paraId="16E04105"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التقنية دهوك</w:t>
            </w:r>
          </w:p>
        </w:tc>
        <w:tc>
          <w:tcPr>
            <w:tcW w:w="2070" w:type="dxa"/>
          </w:tcPr>
          <w:p w14:paraId="342B0C66"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c>
          <w:tcPr>
            <w:tcW w:w="1196" w:type="dxa"/>
          </w:tcPr>
          <w:p w14:paraId="728765A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4F533472"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r>
      <w:tr w:rsidR="0022707A" w:rsidRPr="000D37A6" w14:paraId="09BCE89B" w14:textId="77777777" w:rsidTr="00BD7CB1">
        <w:trPr>
          <w:trHeight w:val="344"/>
        </w:trPr>
        <w:tc>
          <w:tcPr>
            <w:tcW w:w="583" w:type="dxa"/>
            <w:shd w:val="clear" w:color="auto" w:fill="D9D9D9"/>
          </w:tcPr>
          <w:p w14:paraId="6941E99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c>
          <w:tcPr>
            <w:tcW w:w="2657" w:type="dxa"/>
          </w:tcPr>
          <w:p w14:paraId="20ABF132"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كرميان</w:t>
            </w:r>
          </w:p>
        </w:tc>
        <w:tc>
          <w:tcPr>
            <w:tcW w:w="2070" w:type="dxa"/>
          </w:tcPr>
          <w:p w14:paraId="7F50D7B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196" w:type="dxa"/>
          </w:tcPr>
          <w:p w14:paraId="5B715FE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2779E11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r>
      <w:tr w:rsidR="0022707A" w:rsidRPr="000D37A6" w14:paraId="1FBF74D5" w14:textId="77777777" w:rsidTr="00BD7CB1">
        <w:trPr>
          <w:trHeight w:val="333"/>
        </w:trPr>
        <w:tc>
          <w:tcPr>
            <w:tcW w:w="583" w:type="dxa"/>
            <w:shd w:val="clear" w:color="auto" w:fill="D9D9D9"/>
          </w:tcPr>
          <w:p w14:paraId="2F342D18"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11</w:t>
            </w:r>
          </w:p>
        </w:tc>
        <w:tc>
          <w:tcPr>
            <w:tcW w:w="2657" w:type="dxa"/>
          </w:tcPr>
          <w:p w14:paraId="7FB2C0B1"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حلبجة</w:t>
            </w:r>
          </w:p>
        </w:tc>
        <w:tc>
          <w:tcPr>
            <w:tcW w:w="2070" w:type="dxa"/>
          </w:tcPr>
          <w:p w14:paraId="07973161"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196" w:type="dxa"/>
          </w:tcPr>
          <w:p w14:paraId="4E4DF914"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20595FD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r>
      <w:tr w:rsidR="0022707A" w:rsidRPr="000D37A6" w14:paraId="6E63E144" w14:textId="77777777" w:rsidTr="00BD7CB1">
        <w:trPr>
          <w:trHeight w:val="287"/>
        </w:trPr>
        <w:tc>
          <w:tcPr>
            <w:tcW w:w="583" w:type="dxa"/>
            <w:shd w:val="clear" w:color="auto" w:fill="D9D9D9"/>
          </w:tcPr>
          <w:p w14:paraId="0EF1D72A"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12</w:t>
            </w:r>
          </w:p>
        </w:tc>
        <w:tc>
          <w:tcPr>
            <w:tcW w:w="2657" w:type="dxa"/>
          </w:tcPr>
          <w:p w14:paraId="6ED81A2E"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زاخو</w:t>
            </w:r>
          </w:p>
        </w:tc>
        <w:tc>
          <w:tcPr>
            <w:tcW w:w="2070" w:type="dxa"/>
          </w:tcPr>
          <w:p w14:paraId="73715231"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196" w:type="dxa"/>
          </w:tcPr>
          <w:p w14:paraId="5D6B08D3"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6E3E7D9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r>
      <w:tr w:rsidR="0022707A" w:rsidRPr="000D37A6" w14:paraId="6D046D16" w14:textId="77777777" w:rsidTr="00BD7CB1">
        <w:trPr>
          <w:trHeight w:val="315"/>
        </w:trPr>
        <w:tc>
          <w:tcPr>
            <w:tcW w:w="583" w:type="dxa"/>
            <w:shd w:val="clear" w:color="auto" w:fill="D9D9D9"/>
          </w:tcPr>
          <w:p w14:paraId="08C5D389"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13</w:t>
            </w:r>
          </w:p>
        </w:tc>
        <w:tc>
          <w:tcPr>
            <w:tcW w:w="2657" w:type="dxa"/>
          </w:tcPr>
          <w:p w14:paraId="2850DC8D"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رابرين</w:t>
            </w:r>
          </w:p>
        </w:tc>
        <w:tc>
          <w:tcPr>
            <w:tcW w:w="2070" w:type="dxa"/>
          </w:tcPr>
          <w:p w14:paraId="4129E663"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3</w:t>
            </w:r>
          </w:p>
        </w:tc>
        <w:tc>
          <w:tcPr>
            <w:tcW w:w="1196" w:type="dxa"/>
          </w:tcPr>
          <w:p w14:paraId="7F7843A5"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428" w:type="dxa"/>
          </w:tcPr>
          <w:p w14:paraId="43C80F6C"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4</w:t>
            </w:r>
          </w:p>
        </w:tc>
      </w:tr>
      <w:tr w:rsidR="0022707A" w:rsidRPr="000D37A6" w14:paraId="74FD25F2" w14:textId="77777777" w:rsidTr="00BD7CB1">
        <w:trPr>
          <w:trHeight w:val="208"/>
        </w:trPr>
        <w:tc>
          <w:tcPr>
            <w:tcW w:w="583" w:type="dxa"/>
            <w:shd w:val="clear" w:color="auto" w:fill="D9D9D9"/>
          </w:tcPr>
          <w:p w14:paraId="5DD9D07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14</w:t>
            </w:r>
          </w:p>
        </w:tc>
        <w:tc>
          <w:tcPr>
            <w:tcW w:w="2657" w:type="dxa"/>
          </w:tcPr>
          <w:p w14:paraId="081E44D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جرمو</w:t>
            </w:r>
          </w:p>
        </w:tc>
        <w:tc>
          <w:tcPr>
            <w:tcW w:w="2070" w:type="dxa"/>
          </w:tcPr>
          <w:p w14:paraId="0C42972A"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c>
          <w:tcPr>
            <w:tcW w:w="1196" w:type="dxa"/>
          </w:tcPr>
          <w:p w14:paraId="71ADD130"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0</w:t>
            </w:r>
          </w:p>
        </w:tc>
        <w:tc>
          <w:tcPr>
            <w:tcW w:w="1428" w:type="dxa"/>
          </w:tcPr>
          <w:p w14:paraId="343F21B7"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w:t>
            </w:r>
          </w:p>
        </w:tc>
      </w:tr>
      <w:tr w:rsidR="0022707A" w:rsidRPr="000D37A6" w14:paraId="4656AD72" w14:textId="77777777" w:rsidTr="00BD7CB1">
        <w:trPr>
          <w:trHeight w:val="451"/>
        </w:trPr>
        <w:tc>
          <w:tcPr>
            <w:tcW w:w="583" w:type="dxa"/>
            <w:shd w:val="clear" w:color="auto" w:fill="D9D9D9"/>
          </w:tcPr>
          <w:p w14:paraId="2EA5A528"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15</w:t>
            </w:r>
          </w:p>
        </w:tc>
        <w:tc>
          <w:tcPr>
            <w:tcW w:w="2657" w:type="dxa"/>
            <w:shd w:val="clear" w:color="auto" w:fill="D9D9D9"/>
          </w:tcPr>
          <w:p w14:paraId="23BDCD45"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المجموع الكلي</w:t>
            </w:r>
          </w:p>
        </w:tc>
        <w:tc>
          <w:tcPr>
            <w:tcW w:w="2070" w:type="dxa"/>
            <w:shd w:val="clear" w:color="auto" w:fill="D9D9D9"/>
          </w:tcPr>
          <w:p w14:paraId="43788C75"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73</w:t>
            </w:r>
          </w:p>
        </w:tc>
        <w:tc>
          <w:tcPr>
            <w:tcW w:w="1196" w:type="dxa"/>
            <w:shd w:val="clear" w:color="auto" w:fill="D9D9D9"/>
          </w:tcPr>
          <w:p w14:paraId="02B14DC8"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10</w:t>
            </w:r>
          </w:p>
        </w:tc>
        <w:tc>
          <w:tcPr>
            <w:tcW w:w="1428" w:type="dxa"/>
            <w:shd w:val="clear" w:color="auto" w:fill="D9D9D9"/>
          </w:tcPr>
          <w:p w14:paraId="6701ACFF" w14:textId="77777777" w:rsidR="0022707A" w:rsidRPr="000D37A6" w:rsidRDefault="0022707A" w:rsidP="00BD7CB1">
            <w:pPr>
              <w:bidi/>
              <w:spacing w:after="0" w:line="240" w:lineRule="auto"/>
              <w:ind w:left="-360" w:right="-90"/>
              <w:jc w:val="center"/>
              <w:rPr>
                <w:rFonts w:ascii="Noto Naskh Arabic" w:hAnsi="Noto Naskh Arabic" w:cs="Noto Naskh Arabic"/>
                <w:sz w:val="24"/>
                <w:szCs w:val="24"/>
                <w:rtl/>
                <w:lang w:bidi="ar-IQ"/>
              </w:rPr>
            </w:pPr>
            <w:r w:rsidRPr="000D37A6">
              <w:rPr>
                <w:rFonts w:ascii="Noto Naskh Arabic" w:hAnsi="Noto Naskh Arabic" w:cs="Noto Naskh Arabic"/>
                <w:sz w:val="24"/>
                <w:szCs w:val="24"/>
                <w:rtl/>
                <w:lang w:bidi="ar-IQ"/>
              </w:rPr>
              <w:t>83</w:t>
            </w:r>
          </w:p>
        </w:tc>
      </w:tr>
    </w:tbl>
    <w:p w14:paraId="0648D418" w14:textId="77777777" w:rsidR="0022707A" w:rsidRPr="006E19EF" w:rsidRDefault="0022707A" w:rsidP="0022707A">
      <w:pPr>
        <w:tabs>
          <w:tab w:val="left" w:pos="1159"/>
        </w:tabs>
        <w:bidi/>
        <w:spacing w:after="0" w:line="240" w:lineRule="auto"/>
        <w:ind w:left="-540" w:right="-450"/>
        <w:jc w:val="both"/>
        <w:rPr>
          <w:rFonts w:ascii="Noto Naskh Arabic" w:hAnsi="Noto Naskh Arabic" w:cs="Noto Naskh Arabic"/>
          <w:sz w:val="24"/>
          <w:szCs w:val="24"/>
          <w:lang w:bidi="ar-IQ"/>
        </w:rPr>
      </w:pPr>
      <w:r w:rsidRPr="006E19EF">
        <w:rPr>
          <w:rFonts w:ascii="Noto Naskh Arabic" w:hAnsi="Noto Naskh Arabic" w:cs="Noto Naskh Arabic"/>
          <w:sz w:val="24"/>
          <w:szCs w:val="24"/>
          <w:rtl/>
          <w:lang w:bidi="ar-IQ"/>
        </w:rPr>
        <w:lastRenderedPageBreak/>
        <w:t>قامت وزارة التعليم والبحث العلمي بالتنسيق مع المجلس الاعلى لشؤون المرأة بفتح مراكز الدراسات الجندرية في جامعات الاقليم لاعداد الدراسات الجندرية وتحديد الفجوات التمييزية ضد المرأة والعمل على تحقيق المساواة و تدريس المفاهيم الجندرية والمساواة لطلبة المرحلة الاولى للكليات مع بدء العام الدراسي (2019-2020).</w:t>
      </w:r>
    </w:p>
    <w:p w14:paraId="61DF4ABC" w14:textId="77777777" w:rsidR="0022707A" w:rsidRPr="0022707A" w:rsidRDefault="0022707A" w:rsidP="0022707A">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p>
    <w:p w14:paraId="31DEDC0A" w14:textId="6EF9284B" w:rsidR="00183999" w:rsidRPr="00AA6F84" w:rsidRDefault="00183999" w:rsidP="007A61D6">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sidRPr="00AA6F84">
        <w:rPr>
          <w:rFonts w:ascii="Noto Naskh Arabic" w:hAnsi="Noto Naskh Arabic" w:cs="Noto Naskh Arabic"/>
          <w:b/>
          <w:bCs/>
          <w:color w:val="000000"/>
          <w:sz w:val="24"/>
          <w:szCs w:val="24"/>
          <w:u w:val="single"/>
          <w:shd w:val="clear" w:color="auto" w:fill="FFFFFF"/>
          <w:rtl/>
        </w:rPr>
        <w:t>المرأة في الهيئة المستقلة لحقوق الانسان</w:t>
      </w:r>
    </w:p>
    <w:p w14:paraId="4DAC2B9F" w14:textId="77777777" w:rsidR="00183999" w:rsidRPr="00AA6F84" w:rsidRDefault="00183999" w:rsidP="00AE2134">
      <w:pPr>
        <w:bidi/>
        <w:spacing w:after="0" w:line="240" w:lineRule="auto"/>
        <w:ind w:left="-450" w:right="-270"/>
        <w:jc w:val="both"/>
        <w:rPr>
          <w:rFonts w:ascii="Noto Naskh Arabic" w:hAnsi="Noto Naskh Arabic" w:cs="Noto Naskh Arabic"/>
          <w:sz w:val="24"/>
          <w:szCs w:val="24"/>
          <w:rtl/>
        </w:rPr>
      </w:pPr>
      <w:r w:rsidRPr="00AA6F84">
        <w:rPr>
          <w:rFonts w:ascii="Noto Naskh Arabic" w:hAnsi="Noto Naskh Arabic" w:cs="Noto Naskh Arabic"/>
          <w:sz w:val="24"/>
          <w:szCs w:val="24"/>
          <w:rtl/>
        </w:rPr>
        <w:t>يبلغ عدد النساء في الهيئة المستقلة لحقوق الانسان (١٤٨) موظفة  في مناصب عديدة.</w:t>
      </w:r>
    </w:p>
    <w:p w14:paraId="6112513F" w14:textId="77777777" w:rsidR="00183999" w:rsidRPr="00AA6F84" w:rsidRDefault="00183999" w:rsidP="00AE2134">
      <w:pPr>
        <w:autoSpaceDE w:val="0"/>
        <w:autoSpaceDN w:val="0"/>
        <w:bidi/>
        <w:adjustRightInd w:val="0"/>
        <w:spacing w:after="0" w:line="240" w:lineRule="auto"/>
        <w:ind w:left="-450" w:right="-270"/>
        <w:jc w:val="both"/>
        <w:rPr>
          <w:rFonts w:ascii="Noto Naskh Arabic" w:hAnsi="Noto Naskh Arabic" w:cs="Noto Naskh Arabic"/>
          <w:b/>
          <w:bCs/>
          <w:sz w:val="24"/>
          <w:szCs w:val="24"/>
          <w:u w:val="single"/>
          <w:rtl/>
        </w:rPr>
      </w:pPr>
    </w:p>
    <w:p w14:paraId="16C3B99A" w14:textId="77777777" w:rsidR="00183999" w:rsidRPr="00AA6F84" w:rsidRDefault="00183999" w:rsidP="00AE2134">
      <w:pPr>
        <w:autoSpaceDE w:val="0"/>
        <w:autoSpaceDN w:val="0"/>
        <w:bidi/>
        <w:adjustRightInd w:val="0"/>
        <w:spacing w:after="0" w:line="240" w:lineRule="auto"/>
        <w:ind w:left="-450" w:right="-270"/>
        <w:jc w:val="both"/>
        <w:rPr>
          <w:rFonts w:ascii="Noto Naskh Arabic" w:hAnsi="Noto Naskh Arabic" w:cs="Noto Naskh Arabic"/>
          <w:b/>
          <w:bCs/>
          <w:sz w:val="24"/>
          <w:szCs w:val="24"/>
          <w:u w:val="single"/>
          <w:rtl/>
        </w:rPr>
      </w:pPr>
      <w:r w:rsidRPr="00AA6F84">
        <w:rPr>
          <w:rFonts w:ascii="Noto Naskh Arabic" w:hAnsi="Noto Naskh Arabic" w:cs="Noto Naskh Arabic"/>
          <w:b/>
          <w:bCs/>
          <w:sz w:val="24"/>
          <w:szCs w:val="24"/>
          <w:u w:val="single"/>
          <w:rtl/>
        </w:rPr>
        <w:t>المرأة في مجال الصحافة و الاعلام:</w:t>
      </w:r>
    </w:p>
    <w:p w14:paraId="6DB40902" w14:textId="77777777" w:rsidR="00183999" w:rsidRPr="00AA6F84" w:rsidRDefault="00183999" w:rsidP="00AE2134">
      <w:pPr>
        <w:bidi/>
        <w:spacing w:after="0" w:line="240" w:lineRule="auto"/>
        <w:ind w:left="-450" w:right="-270"/>
        <w:jc w:val="both"/>
        <w:rPr>
          <w:rFonts w:ascii="Noto Naskh Arabic" w:eastAsia="Arial" w:hAnsi="Noto Naskh Arabic" w:cs="Noto Naskh Arabic"/>
          <w:sz w:val="24"/>
          <w:szCs w:val="24"/>
          <w:rtl/>
        </w:rPr>
      </w:pPr>
      <w:r w:rsidRPr="00AA6F84">
        <w:rPr>
          <w:rFonts w:ascii="Noto Naskh Arabic" w:eastAsia="Arial" w:hAnsi="Noto Naskh Arabic" w:cs="Noto Naskh Arabic"/>
          <w:sz w:val="24"/>
          <w:szCs w:val="24"/>
          <w:rtl/>
        </w:rPr>
        <w:t xml:space="preserve">حسب إحصائية لنقابة صحفيي كوردستان عام (2017)، تم تصنيف مساهمة المرأة في الاعلام على هذا النوع: </w:t>
      </w:r>
    </w:p>
    <w:p w14:paraId="2ECA772E" w14:textId="77777777" w:rsidR="00183999" w:rsidRP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الصحفيات والاعلاميات (1500) بين عضو عامل، و عضو مشارك.</w:t>
      </w:r>
    </w:p>
    <w:p w14:paraId="284AF774" w14:textId="77777777" w:rsidR="00183999" w:rsidRP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صاحب الامتياز  (13) صحيفة، مجلة او منشور .</w:t>
      </w:r>
    </w:p>
    <w:p w14:paraId="5F03EB84" w14:textId="77777777" w:rsidR="00183999" w:rsidRP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 xml:space="preserve">رئيس التحرير (17) مجلة او منشور. </w:t>
      </w:r>
    </w:p>
    <w:p w14:paraId="346F00A5" w14:textId="77777777" w:rsidR="00183999" w:rsidRP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حسب النظام الداخلي للنقابة يوجد عضوان من النساء في الهيئة الادارية في جميع الفروع و المكاتب الملحقة بها.</w:t>
      </w:r>
    </w:p>
    <w:p w14:paraId="21787DAE" w14:textId="77777777" w:rsidR="00183999" w:rsidRP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 xml:space="preserve"> تسنمت صحفيتان منصب مسؤول فرعي دهوك وخانقين لنقابة صحفيي كوردستان. </w:t>
      </w:r>
    </w:p>
    <w:p w14:paraId="5E8ABE20" w14:textId="77777777" w:rsidR="00AA6F84" w:rsidRDefault="00183999" w:rsidP="00AE2134">
      <w:pPr>
        <w:numPr>
          <w:ilvl w:val="0"/>
          <w:numId w:val="7"/>
        </w:numPr>
        <w:bidi/>
        <w:spacing w:after="0" w:line="240" w:lineRule="auto"/>
        <w:ind w:left="-450" w:right="-270"/>
        <w:jc w:val="both"/>
        <w:rPr>
          <w:rFonts w:ascii="Noto Naskh Arabic" w:eastAsia="Arial" w:hAnsi="Noto Naskh Arabic" w:cs="Noto Naskh Arabic"/>
          <w:sz w:val="24"/>
          <w:szCs w:val="24"/>
        </w:rPr>
      </w:pPr>
      <w:r w:rsidRPr="00AA6F84">
        <w:rPr>
          <w:rFonts w:ascii="Noto Naskh Arabic" w:eastAsia="Arial" w:hAnsi="Noto Naskh Arabic" w:cs="Noto Naskh Arabic"/>
          <w:sz w:val="24"/>
          <w:szCs w:val="24"/>
          <w:rtl/>
        </w:rPr>
        <w:t>تشكيل لجنة للدفاع عن حقوق الصحفيات وألحقت اللجنة مباشرة بمجلس النقابة.</w:t>
      </w:r>
    </w:p>
    <w:p w14:paraId="102C7F92" w14:textId="77777777" w:rsidR="005C46A4" w:rsidRDefault="005C46A4" w:rsidP="00AE2134">
      <w:pPr>
        <w:bidi/>
        <w:spacing w:after="0" w:line="240" w:lineRule="auto"/>
        <w:ind w:left="-450" w:right="-270"/>
        <w:jc w:val="both"/>
        <w:rPr>
          <w:rFonts w:ascii="Noto Naskh Arabic" w:hAnsi="Noto Naskh Arabic" w:cs="Noto Naskh Arabic"/>
          <w:b/>
          <w:bCs/>
          <w:sz w:val="24"/>
          <w:szCs w:val="24"/>
          <w:u w:val="single"/>
          <w:rtl/>
          <w:lang w:bidi="ar-IQ"/>
        </w:rPr>
      </w:pPr>
    </w:p>
    <w:p w14:paraId="71AD6822" w14:textId="44E494C7" w:rsidR="00E94ADF" w:rsidRPr="00911313" w:rsidRDefault="00E94ADF" w:rsidP="005C46A4">
      <w:pPr>
        <w:bidi/>
        <w:spacing w:after="0" w:line="240" w:lineRule="auto"/>
        <w:ind w:left="-450" w:right="-270"/>
        <w:jc w:val="both"/>
        <w:rPr>
          <w:rFonts w:ascii="Noto Naskh Arabic" w:eastAsia="Arial" w:hAnsi="Noto Naskh Arabic" w:cs="Noto Naskh Arabic"/>
          <w:sz w:val="24"/>
          <w:szCs w:val="24"/>
          <w:rtl/>
        </w:rPr>
      </w:pPr>
      <w:r w:rsidRPr="00911313">
        <w:rPr>
          <w:rFonts w:ascii="Noto Naskh Arabic" w:hAnsi="Noto Naskh Arabic" w:cs="Noto Naskh Arabic"/>
          <w:b/>
          <w:bCs/>
          <w:sz w:val="24"/>
          <w:szCs w:val="24"/>
          <w:u w:val="single"/>
          <w:rtl/>
          <w:lang w:bidi="ar-IQ"/>
        </w:rPr>
        <w:t>توفير فرص العمل للاشخاص ذوي الإعاقة و توظيفهم:</w:t>
      </w:r>
    </w:p>
    <w:p w14:paraId="2480C907" w14:textId="77777777" w:rsidR="00E94ADF" w:rsidRPr="00911313" w:rsidRDefault="00E94ADF" w:rsidP="00AE2134">
      <w:pPr>
        <w:bidi/>
        <w:spacing w:after="0"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ورد في المادة (10) الفقرة الثالثة من قانون حقوق ذوي الاعاقة و الاحتياجات الشخصية في الاقليم:</w:t>
      </w:r>
    </w:p>
    <w:p w14:paraId="7BACE1F0" w14:textId="77777777" w:rsidR="00E94ADF" w:rsidRPr="00911313" w:rsidRDefault="00E94ADF" w:rsidP="00AE2134">
      <w:pPr>
        <w:bidi/>
        <w:spacing w:after="0"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 xml:space="preserve"> يجب تعيين ما نسبته (5 %) من الاشخاص ذوي الاعاقة و الاحتياجات الخاصة في مؤسسات القطاع العام و تدريبهم و تاهيلهم في المجالات الحرفية و الوظيفية. يبلغ عدد الموظفين المعاقين بعد مراجعة اللجنة الطبية (12068) موظفا في دوائر و مؤسسات الحكومة. يبلغ نسبة الذين الاشخاص من ذوي الاعاقة و الاحتياجات الخاصة يبلغ (14%) من مجموع هؤلاء.</w:t>
      </w:r>
    </w:p>
    <w:p w14:paraId="3264B092" w14:textId="77777777" w:rsidR="00E94ADF" w:rsidRPr="00911313" w:rsidRDefault="00E94ADF" w:rsidP="00AE2134">
      <w:pPr>
        <w:bidi/>
        <w:spacing w:after="0"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 xml:space="preserve">تسعى حكومة اقليم كوردستان العراق عن طريق وزارة العمل والشؤون الاجتماعية لتنفيذ القانون رقم (٢٢ لسنة 2011) الخاص بحقوق وامتيازات ذوي الاعاقةو الاحتياجات الخاص. </w:t>
      </w:r>
    </w:p>
    <w:p w14:paraId="5BD69898" w14:textId="77777777" w:rsidR="00E94ADF" w:rsidRPr="00AA6F84" w:rsidRDefault="00E94ADF" w:rsidP="00AE2134">
      <w:pPr>
        <w:bidi/>
        <w:spacing w:after="0" w:line="240" w:lineRule="auto"/>
        <w:ind w:left="-450" w:right="-270"/>
        <w:jc w:val="both"/>
        <w:rPr>
          <w:rFonts w:ascii="Noto Naskh Arabic" w:hAnsi="Noto Naskh Arabic" w:cs="Noto Naskh Arabic"/>
          <w:sz w:val="24"/>
          <w:szCs w:val="24"/>
          <w:rtl/>
          <w:lang w:bidi="ar-IQ"/>
        </w:rPr>
      </w:pPr>
      <w:r w:rsidRPr="00911313">
        <w:rPr>
          <w:rFonts w:ascii="Noto Naskh Arabic" w:hAnsi="Noto Naskh Arabic" w:cs="Noto Naskh Arabic"/>
          <w:sz w:val="24"/>
          <w:szCs w:val="24"/>
          <w:rtl/>
          <w:lang w:bidi="ar-IQ"/>
        </w:rPr>
        <w:t xml:space="preserve">كخطوة اولى تم تشكيل مجلس رعاية و تأهيل ذوي الاعاقة </w:t>
      </w:r>
      <w:r w:rsidRPr="00AA6F84">
        <w:rPr>
          <w:rFonts w:ascii="Noto Naskh Arabic" w:hAnsi="Noto Naskh Arabic" w:cs="Noto Naskh Arabic"/>
          <w:sz w:val="24"/>
          <w:szCs w:val="24"/>
          <w:rtl/>
          <w:lang w:bidi="ar-IQ"/>
        </w:rPr>
        <w:t>و الاحتياجات الخاصة باشراف وزير العمل والشؤون الاجتماعية و عضوية ممثلي وزارات (الصحة، التربية، الداخلية، العدل، الهيئة المستقلة لحقوق الانسان، بالاضافة الى ممثل الجمعيات و المنظمات المعنية بشؤون اشخاص ذوي الاعاقة و الاحتياجات الخاصة).</w:t>
      </w:r>
    </w:p>
    <w:p w14:paraId="52A8EAF7" w14:textId="77777777" w:rsidR="00E94ADF" w:rsidRPr="00AA6F84" w:rsidRDefault="00E94ADF"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جميع الاشخاص من ذوي الاعاقة و الاحتياجات الخاصة يتمتعون بحقوق (التعليم، الصحة، التعيين في القطاعين العام و الخاص، المساعدة المالية) حسبما ورد في القانون رقم (22 لسنة 2011) و التعليمات التي صدرت بشأنها و جميع الوزارات المعنية مسؤولة و ملتزمة بتنفيذ ما ورد في القانون المذكور.</w:t>
      </w:r>
    </w:p>
    <w:p w14:paraId="354AE737" w14:textId="77777777" w:rsidR="00E94ADF" w:rsidRPr="00AA6F84" w:rsidRDefault="00E94ADF"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يتمتع الاشخاص من ذوي الاعاقة و الاحتياجات الخاصة بمنحة مالية، تسعى الحكومة الى زيادة هذه المنحة استنادا على درجة الاعاقة.</w:t>
      </w:r>
    </w:p>
    <w:p w14:paraId="137C7122" w14:textId="77777777" w:rsidR="00AA6F84" w:rsidRDefault="00E94ADF"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lastRenderedPageBreak/>
        <w:t>حسب احصائيات وزارة العمل و الشؤون الاجتماعية يبلغ عدد الاشخاص ذوي الاعاقة و الاحتياجات الخاصة الذين يتلقون رواتب كالتالي:</w:t>
      </w:r>
      <w:r w:rsidR="00AA6F84" w:rsidRPr="00AA6F84">
        <w:rPr>
          <w:rFonts w:ascii="Noto Naskh Arabic" w:hAnsi="Noto Naskh Arabic" w:cs="Noto Naskh Arabic"/>
          <w:sz w:val="24"/>
          <w:szCs w:val="24"/>
          <w:rtl/>
          <w:lang w:bidi="ar-IQ"/>
        </w:rPr>
        <w:t xml:space="preserve"> </w:t>
      </w:r>
    </w:p>
    <w:p w14:paraId="5DFAAFE6" w14:textId="4807CE37" w:rsidR="00AA6F84" w:rsidRDefault="00AA6F84"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تم تسجيل</w:t>
      </w:r>
      <w:r>
        <w:rPr>
          <w:rFonts w:ascii="Noto Naskh Arabic" w:hAnsi="Noto Naskh Arabic" w:cs="Noto Naskh Arabic" w:hint="cs"/>
          <w:sz w:val="24"/>
          <w:szCs w:val="24"/>
          <w:rtl/>
          <w:lang w:bidi="ar-IQ"/>
        </w:rPr>
        <w:t xml:space="preserve"> </w:t>
      </w:r>
      <w:r>
        <w:rPr>
          <w:rFonts w:ascii="Noto Naskh Arabic" w:hAnsi="Noto Naskh Arabic" w:cs="Calibri" w:hint="cs"/>
          <w:sz w:val="24"/>
          <w:szCs w:val="24"/>
          <w:rtl/>
          <w:lang w:bidi="ar-IQ"/>
        </w:rPr>
        <w:t>(</w:t>
      </w:r>
      <w:r w:rsidRPr="00AA6F84">
        <w:rPr>
          <w:rFonts w:ascii="Noto Naskh Arabic" w:hAnsi="Noto Naskh Arabic" w:cs="Noto Naskh Arabic"/>
          <w:sz w:val="24"/>
          <w:szCs w:val="24"/>
          <w:rtl/>
          <w:lang w:bidi="ar-IQ"/>
        </w:rPr>
        <w:t>78335</w:t>
      </w:r>
      <w:r>
        <w:rPr>
          <w:rFonts w:ascii="Noto Naskh Arabic" w:hAnsi="Noto Naskh Arabic" w:cs="Calibri" w:hint="cs"/>
          <w:sz w:val="24"/>
          <w:szCs w:val="24"/>
          <w:rtl/>
          <w:lang w:bidi="ar-IQ"/>
        </w:rPr>
        <w:t xml:space="preserve">) </w:t>
      </w:r>
      <w:r w:rsidRPr="00AA6F84">
        <w:rPr>
          <w:rFonts w:ascii="Noto Naskh Arabic" w:hAnsi="Noto Naskh Arabic" w:cs="Noto Naskh Arabic"/>
          <w:sz w:val="24"/>
          <w:szCs w:val="24"/>
          <w:rtl/>
          <w:lang w:bidi="ar-IQ"/>
        </w:rPr>
        <w:t>شخصًا على أنهم معاقون في كردستان ويتلقون رواتبهم من حكومة إقليم كردستان.</w:t>
      </w:r>
    </w:p>
    <w:p w14:paraId="315495FE" w14:textId="0AC2FCD3" w:rsidR="00AA6F84" w:rsidRPr="00AA6F84" w:rsidRDefault="00AA6F84" w:rsidP="00AE2134">
      <w:pPr>
        <w:bidi/>
        <w:spacing w:after="0" w:line="240" w:lineRule="auto"/>
        <w:ind w:left="-450" w:right="-270"/>
        <w:jc w:val="both"/>
        <w:rPr>
          <w:rFonts w:ascii="Noto Naskh Arabic" w:hAnsi="Noto Naskh Arabic" w:cs="Noto Naskh Arabic"/>
          <w:sz w:val="24"/>
          <w:szCs w:val="24"/>
          <w:lang w:bidi="ar-IQ"/>
        </w:rPr>
      </w:pPr>
      <w:r w:rsidRPr="00AA6F84">
        <w:rPr>
          <w:rFonts w:ascii="Noto Naskh Arabic" w:hAnsi="Noto Naskh Arabic" w:cs="Noto Naskh Arabic"/>
          <w:sz w:val="24"/>
          <w:szCs w:val="24"/>
          <w:rtl/>
          <w:lang w:bidi="ar-IQ"/>
        </w:rPr>
        <w:t xml:space="preserve">  من بين هؤلاء</w:t>
      </w:r>
      <w:r>
        <w:rPr>
          <w:rFonts w:ascii="Noto Naskh Arabic" w:hAnsi="Noto Naskh Arabic" w:cs="Noto Naskh Arabic" w:hint="cs"/>
          <w:sz w:val="24"/>
          <w:szCs w:val="24"/>
          <w:rtl/>
          <w:lang w:bidi="ar-IQ"/>
        </w:rPr>
        <w:t xml:space="preserve"> </w:t>
      </w:r>
      <w:r>
        <w:rPr>
          <w:rFonts w:ascii="Noto Naskh Arabic" w:hAnsi="Noto Naskh Arabic" w:cs="Calibri" w:hint="cs"/>
          <w:sz w:val="24"/>
          <w:szCs w:val="24"/>
          <w:rtl/>
          <w:lang w:bidi="ar-IQ"/>
        </w:rPr>
        <w:t>(</w:t>
      </w:r>
      <w:r w:rsidRPr="00AA6F84">
        <w:rPr>
          <w:rFonts w:ascii="Noto Naskh Arabic" w:hAnsi="Noto Naskh Arabic" w:cs="Noto Naskh Arabic"/>
          <w:sz w:val="24"/>
          <w:szCs w:val="24"/>
          <w:rtl/>
          <w:lang w:bidi="ar-IQ"/>
        </w:rPr>
        <w:t>72718</w:t>
      </w:r>
      <w:r>
        <w:rPr>
          <w:rFonts w:ascii="Noto Naskh Arabic" w:hAnsi="Noto Naskh Arabic" w:cs="Calibri" w:hint="cs"/>
          <w:sz w:val="24"/>
          <w:szCs w:val="24"/>
          <w:rtl/>
          <w:lang w:bidi="ar-IQ"/>
        </w:rPr>
        <w:t>)</w:t>
      </w:r>
      <w:r w:rsidRPr="00AA6F84">
        <w:rPr>
          <w:rFonts w:ascii="Noto Naskh Arabic" w:hAnsi="Noto Naskh Arabic" w:cs="Noto Naskh Arabic"/>
          <w:sz w:val="24"/>
          <w:szCs w:val="24"/>
          <w:rtl/>
          <w:lang w:bidi="ar-IQ"/>
        </w:rPr>
        <w:t xml:space="preserve">معاقًا ورواتبهم 150 </w:t>
      </w:r>
      <w:r>
        <w:rPr>
          <w:rFonts w:ascii="Noto Naskh Arabic" w:hAnsi="Noto Naskh Arabic" w:cs="Noto Naskh Arabic" w:hint="cs"/>
          <w:sz w:val="24"/>
          <w:szCs w:val="24"/>
          <w:rtl/>
          <w:lang w:bidi="ar-IQ"/>
        </w:rPr>
        <w:t xml:space="preserve"> مئة و خمسون </w:t>
      </w:r>
      <w:r w:rsidRPr="00AA6F84">
        <w:rPr>
          <w:rFonts w:ascii="Noto Naskh Arabic" w:hAnsi="Noto Naskh Arabic" w:cs="Noto Naskh Arabic"/>
          <w:sz w:val="24"/>
          <w:szCs w:val="24"/>
          <w:rtl/>
          <w:lang w:bidi="ar-IQ"/>
        </w:rPr>
        <w:t>ألف دينار.</w:t>
      </w:r>
    </w:p>
    <w:p w14:paraId="6E832FD2" w14:textId="42EFCA67" w:rsidR="00AA6F84" w:rsidRDefault="00AA6F84" w:rsidP="00AE2134">
      <w:pPr>
        <w:bidi/>
        <w:spacing w:after="0" w:line="240" w:lineRule="auto"/>
        <w:ind w:left="-450" w:right="-270"/>
        <w:jc w:val="both"/>
        <w:rPr>
          <w:rFonts w:ascii="Noto Naskh Arabic" w:hAnsi="Noto Naskh Arabic" w:cs="Noto Naskh Arabic"/>
          <w:sz w:val="24"/>
          <w:szCs w:val="24"/>
          <w:rtl/>
          <w:lang w:bidi="ar-IQ"/>
        </w:rPr>
      </w:pPr>
      <w:r w:rsidRPr="00AA6F84">
        <w:rPr>
          <w:rFonts w:ascii="Noto Naskh Arabic" w:hAnsi="Noto Naskh Arabic" w:cs="Noto Naskh Arabic"/>
          <w:sz w:val="24"/>
          <w:szCs w:val="24"/>
          <w:rtl/>
          <w:lang w:bidi="ar-IQ"/>
        </w:rPr>
        <w:t xml:space="preserve"> (</w:t>
      </w:r>
      <w:r w:rsidR="00B65E53">
        <w:rPr>
          <w:rFonts w:ascii="Noto Naskh Arabic" w:hAnsi="Noto Naskh Arabic" w:cs="Noto Naskh Arabic" w:hint="cs"/>
          <w:sz w:val="24"/>
          <w:szCs w:val="24"/>
          <w:rtl/>
          <w:lang w:bidi="ar-IQ"/>
        </w:rPr>
        <w:t>5</w:t>
      </w:r>
      <w:r w:rsidRPr="00AA6F84">
        <w:rPr>
          <w:rFonts w:ascii="Noto Naskh Arabic" w:hAnsi="Noto Naskh Arabic" w:cs="Noto Naskh Arabic"/>
          <w:sz w:val="24"/>
          <w:szCs w:val="24"/>
          <w:rtl/>
          <w:lang w:bidi="ar-IQ"/>
        </w:rPr>
        <w:t>617) عامل معاق وراتبهم (100.000) مائة ألف دينار</w:t>
      </w:r>
      <w:r w:rsidR="00B65E53">
        <w:rPr>
          <w:rFonts w:ascii="Noto Naskh Arabic" w:hAnsi="Noto Naskh Arabic" w:cs="Noto Naskh Arabic" w:hint="cs"/>
          <w:sz w:val="24"/>
          <w:szCs w:val="24"/>
          <w:rtl/>
          <w:lang w:bidi="ar-IQ"/>
        </w:rPr>
        <w:t xml:space="preserve"> كونهم </w:t>
      </w:r>
      <w:r w:rsidR="00B65E53" w:rsidRPr="00AA6F84">
        <w:rPr>
          <w:rFonts w:ascii="Noto Naskh Arabic" w:hAnsi="Noto Naskh Arabic" w:cs="Noto Naskh Arabic"/>
          <w:sz w:val="24"/>
          <w:szCs w:val="24"/>
          <w:rtl/>
          <w:lang w:bidi="ar-IQ"/>
        </w:rPr>
        <w:t>موظفون في دوائر و مؤسسات الحكومة</w:t>
      </w:r>
      <w:r>
        <w:rPr>
          <w:rFonts w:ascii="Noto Naskh Arabic" w:hAnsi="Noto Naskh Arabic" w:cs="Noto Naskh Arabic" w:hint="cs"/>
          <w:sz w:val="24"/>
          <w:szCs w:val="24"/>
          <w:rtl/>
          <w:lang w:bidi="ar-IQ"/>
        </w:rPr>
        <w:t>.</w:t>
      </w:r>
    </w:p>
    <w:p w14:paraId="5C10C48C" w14:textId="10FA4917" w:rsidR="00B65E53" w:rsidRPr="00AA6F84" w:rsidRDefault="00B65E53" w:rsidP="00AE2134">
      <w:pPr>
        <w:bidi/>
        <w:spacing w:after="0" w:line="240" w:lineRule="auto"/>
        <w:ind w:left="-450" w:right="-270"/>
        <w:jc w:val="both"/>
        <w:rPr>
          <w:rFonts w:ascii="Noto Naskh Arabic" w:hAnsi="Noto Naskh Arabic" w:cs="Noto Naskh Arabic"/>
          <w:sz w:val="24"/>
          <w:szCs w:val="24"/>
          <w:lang w:bidi="ar-IQ"/>
        </w:rPr>
      </w:pPr>
      <w:r w:rsidRPr="00AA6F84">
        <w:rPr>
          <w:rFonts w:ascii="Noto Naskh Arabic" w:hAnsi="Noto Naskh Arabic" w:cs="Noto Naskh Arabic"/>
          <w:sz w:val="24"/>
          <w:szCs w:val="24"/>
          <w:rtl/>
          <w:lang w:bidi="ar-IQ"/>
        </w:rPr>
        <w:t xml:space="preserve">  تقدم</w:t>
      </w:r>
      <w:r>
        <w:rPr>
          <w:rFonts w:ascii="Noto Naskh Arabic" w:hAnsi="Noto Naskh Arabic" w:cs="Noto Naskh Arabic" w:hint="cs"/>
          <w:sz w:val="24"/>
          <w:szCs w:val="24"/>
          <w:rtl/>
          <w:lang w:bidi="ar-IQ"/>
        </w:rPr>
        <w:t xml:space="preserve"> </w:t>
      </w:r>
      <w:r>
        <w:rPr>
          <w:rFonts w:ascii="Noto Naskh Arabic" w:hAnsi="Noto Naskh Arabic" w:cs="Calibri" w:hint="cs"/>
          <w:sz w:val="24"/>
          <w:szCs w:val="24"/>
          <w:rtl/>
          <w:lang w:bidi="ar-IQ"/>
        </w:rPr>
        <w:t>(</w:t>
      </w:r>
      <w:r w:rsidRPr="00AA6F84">
        <w:rPr>
          <w:rFonts w:ascii="Noto Naskh Arabic" w:hAnsi="Noto Naskh Arabic" w:cs="Noto Naskh Arabic"/>
          <w:sz w:val="24"/>
          <w:szCs w:val="24"/>
          <w:rtl/>
          <w:lang w:bidi="ar-IQ"/>
        </w:rPr>
        <w:t>15173</w:t>
      </w:r>
      <w:r>
        <w:rPr>
          <w:rFonts w:ascii="Noto Naskh Arabic" w:hAnsi="Noto Naskh Arabic" w:cs="Calibri" w:hint="cs"/>
          <w:sz w:val="24"/>
          <w:szCs w:val="24"/>
          <w:rtl/>
          <w:lang w:bidi="ar-IQ"/>
        </w:rPr>
        <w:t>)</w:t>
      </w:r>
      <w:r w:rsidRPr="00AA6F84">
        <w:rPr>
          <w:rFonts w:ascii="Noto Naskh Arabic" w:hAnsi="Noto Naskh Arabic" w:cs="Noto Naskh Arabic"/>
          <w:sz w:val="24"/>
          <w:szCs w:val="24"/>
          <w:rtl/>
          <w:lang w:bidi="ar-IQ"/>
        </w:rPr>
        <w:t xml:space="preserve">شخصا بطلب </w:t>
      </w:r>
      <w:r>
        <w:rPr>
          <w:rFonts w:ascii="Noto Naskh Arabic" w:hAnsi="Noto Naskh Arabic" w:cs="Noto Naskh Arabic" w:hint="cs"/>
          <w:sz w:val="24"/>
          <w:szCs w:val="24"/>
          <w:rtl/>
          <w:lang w:bidi="ar-IQ"/>
        </w:rPr>
        <w:t>التسجيل كمعاقين</w:t>
      </w:r>
      <w:r w:rsidRPr="00AA6F84">
        <w:rPr>
          <w:rFonts w:ascii="Noto Naskh Arabic" w:hAnsi="Noto Naskh Arabic" w:cs="Noto Naskh Arabic"/>
          <w:sz w:val="24"/>
          <w:szCs w:val="24"/>
          <w:rtl/>
          <w:lang w:bidi="ar-IQ"/>
        </w:rPr>
        <w:t>.</w:t>
      </w:r>
    </w:p>
    <w:p w14:paraId="766860EA" w14:textId="36D5B75D" w:rsidR="00AA6F84" w:rsidRDefault="00B65E53" w:rsidP="00AE2134">
      <w:pPr>
        <w:bidi/>
        <w:spacing w:after="0" w:line="240" w:lineRule="auto"/>
        <w:ind w:left="-450" w:right="-270"/>
        <w:jc w:val="both"/>
        <w:rPr>
          <w:rFonts w:ascii="Noto Naskh Arabic" w:hAnsi="Noto Naskh Arabic" w:cs="Calibri"/>
          <w:sz w:val="24"/>
          <w:szCs w:val="24"/>
          <w:rtl/>
          <w:lang w:bidi="ar-IQ"/>
        </w:rPr>
      </w:pPr>
      <w:r>
        <w:rPr>
          <w:rFonts w:ascii="Noto Naskh Arabic" w:hAnsi="Noto Naskh Arabic" w:cs="Noto Naskh Arabic" w:hint="cs"/>
          <w:sz w:val="24"/>
          <w:szCs w:val="24"/>
          <w:rtl/>
          <w:lang w:bidi="ar-IQ"/>
        </w:rPr>
        <w:t xml:space="preserve">تم اجراءا الفحوصات اللازمة على </w:t>
      </w:r>
      <w:r>
        <w:rPr>
          <w:rFonts w:ascii="Noto Naskh Arabic" w:hAnsi="Noto Naskh Arabic" w:cs="Calibri" w:hint="cs"/>
          <w:sz w:val="24"/>
          <w:szCs w:val="24"/>
          <w:rtl/>
          <w:lang w:bidi="ar-IQ"/>
        </w:rPr>
        <w:t>(8202) شخص.</w:t>
      </w:r>
    </w:p>
    <w:p w14:paraId="3FE84D77" w14:textId="04349D19" w:rsidR="00B65E53" w:rsidRPr="00B65E53" w:rsidRDefault="00B65E53" w:rsidP="00AE2134">
      <w:pPr>
        <w:bidi/>
        <w:spacing w:after="0" w:line="240" w:lineRule="auto"/>
        <w:ind w:left="-450" w:right="-270"/>
        <w:jc w:val="both"/>
        <w:rPr>
          <w:rFonts w:ascii="Noto Naskh Arabic" w:hAnsi="Noto Naskh Arabic" w:cs="Calibri"/>
          <w:sz w:val="24"/>
          <w:szCs w:val="24"/>
          <w:lang w:bidi="ar-IQ"/>
        </w:rPr>
      </w:pPr>
      <w:r w:rsidRPr="00AA6F84">
        <w:rPr>
          <w:rFonts w:ascii="Noto Naskh Arabic" w:hAnsi="Noto Naskh Arabic" w:cs="Noto Naskh Arabic"/>
          <w:sz w:val="24"/>
          <w:szCs w:val="24"/>
          <w:rtl/>
          <w:lang w:bidi="ar-IQ"/>
        </w:rPr>
        <w:t xml:space="preserve">(6971) </w:t>
      </w:r>
      <w:r>
        <w:rPr>
          <w:rFonts w:ascii="Noto Naskh Arabic" w:hAnsi="Noto Naskh Arabic" w:cs="Noto Naskh Arabic" w:hint="cs"/>
          <w:sz w:val="24"/>
          <w:szCs w:val="24"/>
          <w:rtl/>
          <w:lang w:bidi="ar-IQ"/>
        </w:rPr>
        <w:t>بانتظار اجراء الفحوصات</w:t>
      </w:r>
      <w:r w:rsidRPr="00AA6F84">
        <w:rPr>
          <w:rFonts w:ascii="Noto Naskh Arabic" w:hAnsi="Noto Naskh Arabic" w:cs="Noto Naskh Arabic"/>
          <w:sz w:val="24"/>
          <w:szCs w:val="24"/>
          <w:rtl/>
          <w:lang w:bidi="ar-IQ"/>
        </w:rPr>
        <w:t>.</w:t>
      </w:r>
    </w:p>
    <w:p w14:paraId="0FD6CFA1" w14:textId="7872E666" w:rsidR="00E94ADF" w:rsidRPr="00D062ED" w:rsidRDefault="00E94ADF" w:rsidP="00AE2134">
      <w:pPr>
        <w:bidi/>
        <w:spacing w:after="0" w:line="240" w:lineRule="auto"/>
        <w:ind w:left="-450" w:right="-270"/>
        <w:rPr>
          <w:rFonts w:ascii="Noto Naskh Arabic" w:hAnsi="Noto Naskh Arabic" w:cs="Noto Naskh Arabic"/>
          <w:b/>
          <w:bCs/>
          <w:sz w:val="26"/>
          <w:szCs w:val="26"/>
          <w:u w:val="single"/>
          <w:lang w:bidi="ar-IQ"/>
        </w:rPr>
      </w:pPr>
      <w:r w:rsidRPr="00D062ED">
        <w:rPr>
          <w:rFonts w:ascii="Noto Naskh Arabic" w:hAnsi="Noto Naskh Arabic" w:cs="Noto Naskh Arabic"/>
          <w:b/>
          <w:bCs/>
          <w:sz w:val="26"/>
          <w:szCs w:val="26"/>
          <w:u w:val="single"/>
          <w:rtl/>
          <w:lang w:bidi="ar-IQ"/>
        </w:rPr>
        <w:t xml:space="preserve">مساعدة </w:t>
      </w:r>
      <w:r w:rsidRPr="00D062ED">
        <w:rPr>
          <w:rFonts w:ascii="Noto Naskh Arabic" w:hAnsi="Noto Naskh Arabic" w:cs="Noto Naskh Arabic" w:hint="cs"/>
          <w:b/>
          <w:bCs/>
          <w:sz w:val="26"/>
          <w:szCs w:val="26"/>
          <w:u w:val="single"/>
          <w:rtl/>
          <w:lang w:bidi="ar-IQ"/>
        </w:rPr>
        <w:t xml:space="preserve">الشخص المتفرغ لاعالة </w:t>
      </w:r>
      <w:r w:rsidRPr="00D062ED">
        <w:rPr>
          <w:rFonts w:ascii="Noto Naskh Arabic" w:hAnsi="Noto Naskh Arabic" w:cs="Noto Naskh Arabic"/>
          <w:b/>
          <w:bCs/>
          <w:sz w:val="26"/>
          <w:szCs w:val="26"/>
          <w:u w:val="single"/>
          <w:rtl/>
          <w:lang w:bidi="ar-IQ"/>
        </w:rPr>
        <w:t>الاشخاص ذوي الاعاقة</w:t>
      </w:r>
      <w:r w:rsidRPr="00D062ED">
        <w:rPr>
          <w:rFonts w:ascii="Noto Naskh Arabic" w:hAnsi="Noto Naskh Arabic" w:cs="Noto Naskh Arabic" w:hint="cs"/>
          <w:b/>
          <w:bCs/>
          <w:sz w:val="26"/>
          <w:szCs w:val="26"/>
          <w:u w:val="single"/>
          <w:rtl/>
          <w:lang w:bidi="ar-IQ"/>
        </w:rPr>
        <w:t xml:space="preserve"> و الاحتياجات الخاصة</w:t>
      </w:r>
      <w:r w:rsidRPr="00D062ED">
        <w:rPr>
          <w:rFonts w:ascii="Noto Naskh Arabic" w:hAnsi="Noto Naskh Arabic" w:cs="Noto Naskh Arabic"/>
          <w:b/>
          <w:bCs/>
          <w:sz w:val="26"/>
          <w:szCs w:val="26"/>
          <w:u w:val="single"/>
          <w:rtl/>
          <w:lang w:bidi="ar-IQ"/>
        </w:rPr>
        <w:t>:</w:t>
      </w:r>
    </w:p>
    <w:p w14:paraId="3EE80D42" w14:textId="77777777" w:rsidR="00E94ADF" w:rsidRPr="00D062ED" w:rsidRDefault="00E94ADF" w:rsidP="00AE2134">
      <w:pPr>
        <w:bidi/>
        <w:spacing w:after="0" w:line="240" w:lineRule="auto"/>
        <w:ind w:left="-450" w:right="-270"/>
        <w:jc w:val="both"/>
        <w:rPr>
          <w:rFonts w:ascii="Noto Naskh Arabic" w:hAnsi="Noto Naskh Arabic" w:cs="Noto Naskh Arabic"/>
          <w:sz w:val="24"/>
          <w:szCs w:val="24"/>
          <w:rtl/>
          <w:lang w:bidi="ar-IQ"/>
        </w:rPr>
      </w:pPr>
      <w:r w:rsidRPr="00D062ED">
        <w:rPr>
          <w:rFonts w:ascii="Noto Naskh Arabic" w:hAnsi="Noto Naskh Arabic" w:cs="Noto Naskh Arabic"/>
          <w:sz w:val="24"/>
          <w:szCs w:val="24"/>
          <w:rtl/>
          <w:lang w:bidi="ar-IQ"/>
        </w:rPr>
        <w:t>اصدرت وزارة العمل و الشؤون الاجتماعية في حكومة الاقليم تعليمات خاصة للاشخاص الذين يتفرغون لاعالة الاشخاص ذوي الاعاقة مثل منح اجازة للموظفين يتم تجديدها سنويا، و عليه فيبلغ عدد الموظفين في دوائر الحكومة الذين حصلوا على اجازة الاعالة براتب كامل  و المسجلین لدى وزارة العمل و الشؤون الاجتماعیة (1997)  موظـف و موظـفة و كما يلي:</w:t>
      </w:r>
    </w:p>
    <w:p w14:paraId="67517889" w14:textId="7E2063CB" w:rsidR="00E94ADF" w:rsidRPr="00D062ED" w:rsidRDefault="00E94ADF" w:rsidP="00AE2134">
      <w:pPr>
        <w:pStyle w:val="ListParagraph"/>
        <w:numPr>
          <w:ilvl w:val="0"/>
          <w:numId w:val="20"/>
        </w:numPr>
        <w:bidi/>
        <w:spacing w:after="0" w:line="240" w:lineRule="auto"/>
        <w:ind w:left="-450" w:right="-270"/>
        <w:jc w:val="both"/>
        <w:rPr>
          <w:rFonts w:ascii="Noto Naskh Arabic" w:hAnsi="Noto Naskh Arabic" w:cs="Noto Naskh Arabic"/>
          <w:sz w:val="24"/>
          <w:szCs w:val="24"/>
          <w:rtl/>
          <w:lang w:bidi="ar-IQ"/>
        </w:rPr>
      </w:pPr>
      <w:r w:rsidRPr="00D062ED">
        <w:rPr>
          <w:rFonts w:ascii="Noto Naskh Arabic" w:hAnsi="Noto Naskh Arabic" w:cs="Noto Naskh Arabic"/>
          <w:sz w:val="24"/>
          <w:szCs w:val="24"/>
          <w:rtl/>
          <w:lang w:bidi="ar-IQ"/>
        </w:rPr>
        <w:t>اربيل (1296) موظف و موظفة.</w:t>
      </w:r>
    </w:p>
    <w:p w14:paraId="3B8A1EA0" w14:textId="3BA160B3" w:rsidR="00E94ADF" w:rsidRPr="00D062ED" w:rsidRDefault="00E94ADF" w:rsidP="00AE2134">
      <w:pPr>
        <w:pStyle w:val="ListParagraph"/>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دهوك (373) موظف و موظفة.</w:t>
      </w:r>
    </w:p>
    <w:p w14:paraId="3CC5A775" w14:textId="77777777" w:rsidR="00E94ADF" w:rsidRPr="00D062ED" w:rsidRDefault="00E94ADF" w:rsidP="00AE2134">
      <w:pPr>
        <w:pStyle w:val="ListParagraph"/>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سليمانية (220) موظف و موظفة.</w:t>
      </w:r>
    </w:p>
    <w:p w14:paraId="05B60A5A" w14:textId="77777777" w:rsidR="00E94ADF" w:rsidRPr="00D062ED" w:rsidRDefault="00E94ADF" w:rsidP="00AE2134">
      <w:pPr>
        <w:pStyle w:val="ListParagraph"/>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حلبجة : (47) موظف و موظفة.</w:t>
      </w:r>
    </w:p>
    <w:p w14:paraId="33B7BFD1" w14:textId="77777777" w:rsidR="00E94ADF" w:rsidRPr="00D062ED" w:rsidRDefault="00E94ADF" w:rsidP="00AE2134">
      <w:pPr>
        <w:pStyle w:val="ListParagraph"/>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ادارة كرميان : (61) موظف و موظفة.</w:t>
      </w:r>
    </w:p>
    <w:p w14:paraId="2B467358" w14:textId="77777777" w:rsidR="00E94ADF" w:rsidRPr="00D062ED" w:rsidRDefault="00E94ADF" w:rsidP="00AE2134">
      <w:pPr>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تتمتع الموظفة التي تقوم باعالة طفل من ذوي الاحتياجات الخاصة و الاعاقة و الامراض القاتلة باجازة الامومة،  مستندة الى التقرير الطبي.</w:t>
      </w:r>
    </w:p>
    <w:p w14:paraId="48C3B635" w14:textId="4683DD32" w:rsidR="00E94ADF" w:rsidRDefault="00E94ADF" w:rsidP="00AE2134">
      <w:pPr>
        <w:numPr>
          <w:ilvl w:val="0"/>
          <w:numId w:val="20"/>
        </w:numPr>
        <w:bidi/>
        <w:spacing w:after="0" w:line="240" w:lineRule="auto"/>
        <w:ind w:left="-450" w:right="-270"/>
        <w:jc w:val="both"/>
        <w:rPr>
          <w:rFonts w:ascii="Noto Naskh Arabic" w:hAnsi="Noto Naskh Arabic" w:cs="Noto Naskh Arabic"/>
          <w:sz w:val="24"/>
          <w:szCs w:val="24"/>
          <w:lang w:bidi="ar-IQ"/>
        </w:rPr>
      </w:pPr>
      <w:r w:rsidRPr="00D062ED">
        <w:rPr>
          <w:rFonts w:ascii="Noto Naskh Arabic" w:hAnsi="Noto Naskh Arabic" w:cs="Noto Naskh Arabic"/>
          <w:sz w:val="24"/>
          <w:szCs w:val="24"/>
          <w:rtl/>
          <w:lang w:bidi="ar-IQ"/>
        </w:rPr>
        <w:t xml:space="preserve">تم منح اجازة الاعالة للمعلمين والمعلمات للاهتمام بذوي الاعاقات في وزارة التربية لما يزيد عن (700) معلم و معلمة. </w:t>
      </w:r>
    </w:p>
    <w:p w14:paraId="4BC9A3A0" w14:textId="390799E8" w:rsidR="009913BF" w:rsidRDefault="009913BF" w:rsidP="00AE2134">
      <w:pPr>
        <w:bidi/>
        <w:spacing w:after="0" w:line="240" w:lineRule="auto"/>
        <w:ind w:left="-450" w:right="-270"/>
        <w:jc w:val="both"/>
        <w:rPr>
          <w:rFonts w:ascii="Noto Naskh Arabic" w:hAnsi="Noto Naskh Arabic" w:cs="Noto Naskh Arabic"/>
          <w:sz w:val="24"/>
          <w:szCs w:val="24"/>
          <w:rtl/>
          <w:lang w:bidi="ar-IQ"/>
        </w:rPr>
      </w:pPr>
    </w:p>
    <w:p w14:paraId="40559981" w14:textId="77777777" w:rsidR="009913BF" w:rsidRPr="00D062ED" w:rsidRDefault="009913BF" w:rsidP="00AE2134">
      <w:pPr>
        <w:bidi/>
        <w:spacing w:after="0" w:line="240" w:lineRule="auto"/>
        <w:ind w:left="-450" w:right="-270"/>
        <w:jc w:val="both"/>
        <w:rPr>
          <w:rFonts w:ascii="Noto Naskh Arabic" w:hAnsi="Noto Naskh Arabic" w:cs="Noto Naskh Arabic"/>
          <w:sz w:val="24"/>
          <w:szCs w:val="24"/>
          <w:lang w:bidi="ar-IQ"/>
        </w:rPr>
      </w:pPr>
    </w:p>
    <w:p w14:paraId="11924A3E" w14:textId="551FE83A" w:rsidR="00183999" w:rsidRPr="0022707A" w:rsidRDefault="00183999" w:rsidP="00AE2134">
      <w:pPr>
        <w:bidi/>
        <w:spacing w:before="100" w:beforeAutospacing="1" w:after="100" w:afterAutospacing="1"/>
        <w:ind w:left="-450" w:right="-270"/>
        <w:rPr>
          <w:rFonts w:ascii="Noto Naskh Arabic" w:eastAsia="Times New Roman" w:hAnsi="Noto Naskh Arabic" w:cs="Noto Naskh Arabic"/>
          <w:b/>
          <w:bCs/>
          <w:color w:val="000000"/>
          <w:sz w:val="30"/>
          <w:szCs w:val="30"/>
          <w:rtl/>
        </w:rPr>
      </w:pPr>
      <w:bookmarkStart w:id="4" w:name="_Hlk120533304"/>
      <w:r w:rsidRPr="0022707A">
        <w:rPr>
          <w:rFonts w:ascii="Noto Naskh Arabic" w:eastAsia="Times New Roman" w:hAnsi="Noto Naskh Arabic" w:cs="Noto Naskh Arabic"/>
          <w:b/>
          <w:bCs/>
          <w:color w:val="000000"/>
          <w:sz w:val="30"/>
          <w:szCs w:val="30"/>
          <w:rtl/>
        </w:rPr>
        <w:t>القوالب النمطية والممارسات الضارة</w:t>
      </w:r>
    </w:p>
    <w:bookmarkEnd w:id="4"/>
    <w:p w14:paraId="3436EDB6" w14:textId="77777777" w:rsidR="00183999" w:rsidRPr="0022707A" w:rsidRDefault="00183999" w:rsidP="0022707A">
      <w:pPr>
        <w:bidi/>
        <w:spacing w:after="0" w:line="240" w:lineRule="auto"/>
        <w:ind w:left="-450" w:right="-270"/>
        <w:jc w:val="mediumKashida"/>
        <w:rPr>
          <w:rFonts w:ascii="Noto Naskh Arabic" w:eastAsia="Times New Roman" w:hAnsi="Noto Naskh Arabic" w:cs="Noto Naskh Arabic"/>
          <w:color w:val="000000"/>
          <w:sz w:val="24"/>
          <w:szCs w:val="24"/>
          <w:rtl/>
        </w:rPr>
      </w:pPr>
      <w:r w:rsidRPr="0022707A">
        <w:rPr>
          <w:rFonts w:ascii="Noto Naskh Arabic" w:eastAsia="Times New Roman" w:hAnsi="Noto Naskh Arabic" w:cs="Noto Naskh Arabic"/>
          <w:color w:val="000000"/>
          <w:sz w:val="24"/>
          <w:szCs w:val="24"/>
          <w:rtl/>
        </w:rPr>
        <w:t>تشعر اللجنة بالقلق من استمرار القوالب النمطية التمييزية بشأن أدوار ومسؤوليات المرأة والرجل في الأسرة وفي المجتمع، التي تكرس تبعية المرأة للرجل، والتي تتفاقم بفعل الانقسامات الطائفية والدينية في الدولة الطرف. وتعرب اللجنة عن بالغ القلق إزاء ما يلي</w:t>
      </w:r>
      <w:r w:rsidRPr="0022707A">
        <w:rPr>
          <w:rFonts w:ascii="Noto Naskh Arabic" w:eastAsia="Times New Roman" w:hAnsi="Noto Naskh Arabic" w:cs="Noto Naskh Arabic"/>
          <w:color w:val="000000"/>
          <w:sz w:val="24"/>
          <w:szCs w:val="24"/>
        </w:rPr>
        <w:t>:</w:t>
      </w:r>
    </w:p>
    <w:p w14:paraId="7467452C" w14:textId="77777777" w:rsidR="0022707A" w:rsidRDefault="00183999" w:rsidP="0022707A">
      <w:pPr>
        <w:bidi/>
        <w:spacing w:after="0" w:line="240" w:lineRule="auto"/>
        <w:ind w:left="-450" w:right="-270"/>
        <w:jc w:val="mediumKashida"/>
        <w:rPr>
          <w:rFonts w:ascii="Noto Naskh Arabic" w:eastAsia="Times New Roman" w:hAnsi="Noto Naskh Arabic" w:cs="Noto Naskh Arabic"/>
          <w:color w:val="000000"/>
          <w:sz w:val="24"/>
          <w:szCs w:val="24"/>
          <w:rtl/>
        </w:rPr>
      </w:pPr>
      <w:r w:rsidRPr="0022707A">
        <w:rPr>
          <w:rFonts w:ascii="Noto Naskh Arabic" w:eastAsia="Times New Roman" w:hAnsi="Noto Naskh Arabic" w:cs="Noto Naskh Arabic"/>
          <w:color w:val="000000"/>
          <w:sz w:val="24"/>
          <w:szCs w:val="24"/>
          <w:rtl/>
        </w:rPr>
        <w:t xml:space="preserve">(أ) </w:t>
      </w:r>
      <w:bookmarkStart w:id="5" w:name="_Hlk120533513"/>
      <w:r w:rsidRPr="0022707A">
        <w:rPr>
          <w:rFonts w:ascii="Noto Naskh Arabic" w:eastAsia="Times New Roman" w:hAnsi="Noto Naskh Arabic" w:cs="Noto Naskh Arabic"/>
          <w:color w:val="000000"/>
          <w:sz w:val="24"/>
          <w:szCs w:val="24"/>
          <w:rtl/>
        </w:rPr>
        <w:t>استمرار الممارسات الضارة التي تميز ضد المرأة، مثل زواج الأطفال والزواج المؤقت (زواج المتعة، الذي يُفسَخ فيه الزواج بعد انقضاء فترة محددة)، والزواج القسري، وتشويه الأعضاء التناسلية الأنثوية والجرائم التي ترتكب باسم الدفاع عن الشرف</w:t>
      </w:r>
      <w:bookmarkEnd w:id="5"/>
    </w:p>
    <w:p w14:paraId="4CA01EDD" w14:textId="45449DD1" w:rsidR="00183999" w:rsidRPr="0022707A" w:rsidRDefault="00183999" w:rsidP="0022707A">
      <w:pPr>
        <w:bidi/>
        <w:spacing w:after="0" w:line="240" w:lineRule="auto"/>
        <w:ind w:left="-450" w:right="-270"/>
        <w:jc w:val="mediumKashida"/>
        <w:rPr>
          <w:rFonts w:ascii="Noto Naskh Arabic" w:eastAsia="Times New Roman" w:hAnsi="Noto Naskh Arabic" w:cs="Noto Naskh Arabic"/>
          <w:color w:val="000000"/>
          <w:sz w:val="24"/>
          <w:szCs w:val="24"/>
          <w:rtl/>
        </w:rPr>
      </w:pPr>
      <w:r w:rsidRPr="0022707A">
        <w:rPr>
          <w:rFonts w:ascii="Noto Naskh Arabic" w:eastAsia="Times New Roman" w:hAnsi="Noto Naskh Arabic" w:cs="Noto Naskh Arabic"/>
          <w:color w:val="000000"/>
          <w:sz w:val="24"/>
          <w:szCs w:val="24"/>
          <w:rtl/>
        </w:rPr>
        <w:lastRenderedPageBreak/>
        <w:t>(ب) الأحكام التمييزية الواردة في قانون العقوبات التي تجيز تذرّع الجناة بالدفاع عن الشرف كظرف من الظروف المخففة في جرائم القتل (المواد 128 و 130 و 131 و 409)؛</w:t>
      </w:r>
    </w:p>
    <w:p w14:paraId="35CCF0B5" w14:textId="6788E70B" w:rsidR="00183999" w:rsidRPr="0022707A" w:rsidRDefault="00183999" w:rsidP="0022707A">
      <w:pPr>
        <w:bidi/>
        <w:spacing w:after="0" w:line="240" w:lineRule="auto"/>
        <w:ind w:left="-450" w:right="-270"/>
        <w:jc w:val="mediumKashida"/>
        <w:rPr>
          <w:rFonts w:ascii="Noto Naskh Arabic" w:eastAsia="Times New Roman" w:hAnsi="Noto Naskh Arabic" w:cs="Noto Naskh Arabic"/>
          <w:color w:val="000000"/>
          <w:sz w:val="24"/>
          <w:szCs w:val="24"/>
          <w:rtl/>
        </w:rPr>
      </w:pPr>
      <w:r w:rsidRPr="0022707A">
        <w:rPr>
          <w:rFonts w:ascii="Noto Naskh Arabic" w:eastAsia="Times New Roman" w:hAnsi="Noto Naskh Arabic" w:cs="Noto Naskh Arabic"/>
          <w:color w:val="000000"/>
          <w:sz w:val="24"/>
          <w:szCs w:val="24"/>
          <w:rtl/>
        </w:rPr>
        <w:t>(ج) انتشار تشويه الأعضاء التناسلية الأنثوية في بعض مناطق الدولة الطرف، ولا سيما في المناطق الريفية</w:t>
      </w:r>
      <w:r w:rsidR="005C46A4">
        <w:rPr>
          <w:rFonts w:ascii="Noto Naskh Arabic" w:eastAsia="Times New Roman" w:hAnsi="Noto Naskh Arabic" w:cs="Noto Naskh Arabic" w:hint="cs"/>
          <w:color w:val="000000"/>
          <w:sz w:val="24"/>
          <w:szCs w:val="24"/>
          <w:rtl/>
        </w:rPr>
        <w:t>.</w:t>
      </w:r>
    </w:p>
    <w:p w14:paraId="7FEA5776" w14:textId="77777777" w:rsidR="00AA307B" w:rsidRPr="0022707A" w:rsidRDefault="00AA307B" w:rsidP="005C46A4">
      <w:pPr>
        <w:pStyle w:val="ListParagraph"/>
        <w:bidi/>
        <w:spacing w:after="0" w:line="240" w:lineRule="auto"/>
        <w:ind w:left="-450" w:right="-270"/>
        <w:jc w:val="mediumKashida"/>
        <w:rPr>
          <w:rFonts w:ascii="Noto Naskh Arabic" w:hAnsi="Noto Naskh Arabic" w:cs="Noto Naskh Arabic"/>
          <w:sz w:val="24"/>
          <w:szCs w:val="24"/>
          <w:lang w:bidi="ar-IQ"/>
        </w:rPr>
      </w:pPr>
      <w:r w:rsidRPr="0022707A">
        <w:rPr>
          <w:rFonts w:ascii="Noto Naskh Arabic" w:hAnsi="Noto Naskh Arabic" w:cs="Noto Naskh Arabic"/>
          <w:b/>
          <w:bCs/>
          <w:sz w:val="24"/>
          <w:szCs w:val="24"/>
          <w:rtl/>
          <w:lang w:bidi="ar-IQ"/>
        </w:rPr>
        <w:t>تقديم معلومات تتضمن الاتي :-</w:t>
      </w:r>
    </w:p>
    <w:p w14:paraId="5C2A48CB" w14:textId="77777777" w:rsidR="00AA307B" w:rsidRPr="0022707A" w:rsidRDefault="00AA307B" w:rsidP="00AE2134">
      <w:pPr>
        <w:pStyle w:val="ListParagraph"/>
        <w:numPr>
          <w:ilvl w:val="0"/>
          <w:numId w:val="6"/>
        </w:numPr>
        <w:bidi/>
        <w:spacing w:after="0" w:line="240" w:lineRule="auto"/>
        <w:ind w:left="-450" w:right="-270" w:hanging="180"/>
        <w:jc w:val="mediumKashida"/>
        <w:rPr>
          <w:rFonts w:ascii="Noto Naskh Arabic" w:hAnsi="Noto Naskh Arabic" w:cs="Noto Naskh Arabic"/>
          <w:b/>
          <w:bCs/>
          <w:sz w:val="24"/>
          <w:szCs w:val="24"/>
          <w:rtl/>
          <w:lang w:bidi="ar-IQ"/>
        </w:rPr>
      </w:pPr>
      <w:bookmarkStart w:id="6" w:name="_Hlk120533421"/>
      <w:r w:rsidRPr="0022707A">
        <w:rPr>
          <w:rFonts w:ascii="Noto Naskh Arabic" w:hAnsi="Noto Naskh Arabic" w:cs="Noto Naskh Arabic"/>
          <w:b/>
          <w:bCs/>
          <w:sz w:val="24"/>
          <w:szCs w:val="24"/>
          <w:rtl/>
          <w:lang w:bidi="ar-IQ"/>
        </w:rPr>
        <w:t xml:space="preserve">الاطار القانوني لتجريم ختان الاناث </w:t>
      </w:r>
      <w:bookmarkEnd w:id="6"/>
      <w:r w:rsidRPr="0022707A">
        <w:rPr>
          <w:rFonts w:ascii="Noto Naskh Arabic" w:hAnsi="Noto Naskh Arabic" w:cs="Noto Naskh Arabic"/>
          <w:b/>
          <w:bCs/>
          <w:sz w:val="24"/>
          <w:szCs w:val="24"/>
          <w:rtl/>
          <w:lang w:bidi="ar-IQ"/>
        </w:rPr>
        <w:t>.</w:t>
      </w:r>
    </w:p>
    <w:p w14:paraId="5D37888F" w14:textId="77777777" w:rsidR="00AA307B" w:rsidRPr="0022707A" w:rsidRDefault="00AA307B" w:rsidP="00AE2134">
      <w:pPr>
        <w:pStyle w:val="ListParagraph"/>
        <w:numPr>
          <w:ilvl w:val="0"/>
          <w:numId w:val="6"/>
        </w:numPr>
        <w:bidi/>
        <w:spacing w:after="0" w:line="240" w:lineRule="auto"/>
        <w:ind w:left="-450" w:right="-270" w:hanging="180"/>
        <w:jc w:val="mediumKashida"/>
        <w:rPr>
          <w:rFonts w:ascii="Noto Naskh Arabic" w:hAnsi="Noto Naskh Arabic" w:cs="Noto Naskh Arabic"/>
          <w:b/>
          <w:bCs/>
          <w:sz w:val="24"/>
          <w:szCs w:val="24"/>
          <w:rtl/>
          <w:lang w:bidi="ar-IQ"/>
        </w:rPr>
      </w:pPr>
      <w:bookmarkStart w:id="7" w:name="_Hlk120533642"/>
      <w:r w:rsidRPr="0022707A">
        <w:rPr>
          <w:rFonts w:ascii="Noto Naskh Arabic" w:hAnsi="Noto Naskh Arabic" w:cs="Noto Naskh Arabic"/>
          <w:b/>
          <w:bCs/>
          <w:sz w:val="24"/>
          <w:szCs w:val="24"/>
          <w:rtl/>
          <w:lang w:bidi="ar-IQ"/>
        </w:rPr>
        <w:t>السياسات المعتمدة لنشر ثقافة حقوق المرأة.</w:t>
      </w:r>
    </w:p>
    <w:bookmarkEnd w:id="7"/>
    <w:p w14:paraId="367EB69C" w14:textId="77777777" w:rsidR="00AA307B" w:rsidRPr="0022707A" w:rsidRDefault="00AA307B" w:rsidP="00AE2134">
      <w:pPr>
        <w:pStyle w:val="ListParagraph"/>
        <w:numPr>
          <w:ilvl w:val="0"/>
          <w:numId w:val="6"/>
        </w:numPr>
        <w:bidi/>
        <w:spacing w:after="0" w:line="240" w:lineRule="auto"/>
        <w:ind w:left="-450" w:right="-270" w:hanging="180"/>
        <w:jc w:val="mediumKashida"/>
        <w:rPr>
          <w:rFonts w:ascii="Noto Naskh Arabic" w:hAnsi="Noto Naskh Arabic" w:cs="Noto Naskh Arabic"/>
          <w:b/>
          <w:bCs/>
          <w:sz w:val="24"/>
          <w:szCs w:val="24"/>
          <w:rtl/>
          <w:lang w:bidi="ar-IQ"/>
        </w:rPr>
      </w:pPr>
      <w:r w:rsidRPr="0022707A">
        <w:rPr>
          <w:rFonts w:ascii="Noto Naskh Arabic" w:hAnsi="Noto Naskh Arabic" w:cs="Noto Naskh Arabic"/>
          <w:b/>
          <w:bCs/>
          <w:sz w:val="24"/>
          <w:szCs w:val="24"/>
          <w:rtl/>
          <w:lang w:bidi="ar-IQ"/>
        </w:rPr>
        <w:t>الاجراءات المتخذة للحد من هذا الانتهاك .</w:t>
      </w:r>
    </w:p>
    <w:p w14:paraId="36303E49" w14:textId="77777777" w:rsidR="00AA307B" w:rsidRPr="0022707A" w:rsidRDefault="00AA307B" w:rsidP="00AE2134">
      <w:pPr>
        <w:pStyle w:val="ListParagraph"/>
        <w:numPr>
          <w:ilvl w:val="0"/>
          <w:numId w:val="6"/>
        </w:numPr>
        <w:bidi/>
        <w:spacing w:after="0" w:line="240" w:lineRule="auto"/>
        <w:ind w:left="-450" w:right="-270" w:hanging="180"/>
        <w:jc w:val="mediumKashida"/>
        <w:rPr>
          <w:rFonts w:ascii="Noto Naskh Arabic" w:hAnsi="Noto Naskh Arabic" w:cs="Noto Naskh Arabic"/>
          <w:b/>
          <w:bCs/>
          <w:sz w:val="24"/>
          <w:szCs w:val="24"/>
          <w:rtl/>
          <w:lang w:bidi="ar-IQ"/>
        </w:rPr>
      </w:pPr>
      <w:r w:rsidRPr="0022707A">
        <w:rPr>
          <w:rFonts w:ascii="Noto Naskh Arabic" w:hAnsi="Noto Naskh Arabic" w:cs="Noto Naskh Arabic"/>
          <w:b/>
          <w:bCs/>
          <w:sz w:val="24"/>
          <w:szCs w:val="24"/>
          <w:rtl/>
          <w:lang w:bidi="ar-IQ"/>
        </w:rPr>
        <w:t>أشراك المجتمع المدني ورجال الدين .</w:t>
      </w:r>
    </w:p>
    <w:p w14:paraId="73D25886" w14:textId="77777777" w:rsidR="00AA307B" w:rsidRPr="0022707A" w:rsidRDefault="00AA307B" w:rsidP="00AE2134">
      <w:pPr>
        <w:pStyle w:val="ListParagraph"/>
        <w:numPr>
          <w:ilvl w:val="0"/>
          <w:numId w:val="6"/>
        </w:numPr>
        <w:bidi/>
        <w:spacing w:after="0" w:line="240" w:lineRule="auto"/>
        <w:ind w:left="-450" w:right="-270" w:hanging="180"/>
        <w:jc w:val="mediumKashida"/>
        <w:rPr>
          <w:rFonts w:ascii="Noto Naskh Arabic" w:hAnsi="Noto Naskh Arabic" w:cs="Noto Naskh Arabic"/>
          <w:b/>
          <w:bCs/>
          <w:sz w:val="24"/>
          <w:szCs w:val="24"/>
          <w:rtl/>
          <w:lang w:bidi="ar-IQ"/>
        </w:rPr>
      </w:pPr>
      <w:r w:rsidRPr="0022707A">
        <w:rPr>
          <w:rFonts w:ascii="Noto Naskh Arabic" w:hAnsi="Noto Naskh Arabic" w:cs="Noto Naskh Arabic"/>
          <w:b/>
          <w:bCs/>
          <w:sz w:val="24"/>
          <w:szCs w:val="24"/>
          <w:rtl/>
          <w:lang w:bidi="ar-IQ"/>
        </w:rPr>
        <w:t>إحصائيات بالحالات إن توفرت .</w:t>
      </w:r>
    </w:p>
    <w:p w14:paraId="679AFCFF" w14:textId="77777777" w:rsidR="00AA307B" w:rsidRPr="0022707A" w:rsidRDefault="00AA307B" w:rsidP="00AE2134">
      <w:pPr>
        <w:pStyle w:val="ListParagraph"/>
        <w:bidi/>
        <w:ind w:left="-450" w:right="-270"/>
        <w:jc w:val="mediumKashida"/>
        <w:rPr>
          <w:rFonts w:ascii="Noto Naskh Arabic" w:hAnsi="Noto Naskh Arabic" w:cs="Noto Naskh Arabic"/>
          <w:sz w:val="24"/>
          <w:szCs w:val="24"/>
          <w:rtl/>
          <w:lang w:bidi="ar-IQ"/>
        </w:rPr>
      </w:pPr>
    </w:p>
    <w:p w14:paraId="3FE8A744" w14:textId="77777777" w:rsidR="00AA307B" w:rsidRPr="0022707A" w:rsidRDefault="00AA307B" w:rsidP="00AE2134">
      <w:pPr>
        <w:pStyle w:val="ListParagraph"/>
        <w:numPr>
          <w:ilvl w:val="0"/>
          <w:numId w:val="1"/>
        </w:numPr>
        <w:bidi/>
        <w:spacing w:after="0" w:line="240" w:lineRule="auto"/>
        <w:ind w:left="-450" w:right="-270"/>
        <w:jc w:val="mediumKashida"/>
        <w:rPr>
          <w:rFonts w:ascii="Noto Naskh Arabic" w:hAnsi="Noto Naskh Arabic" w:cs="Noto Naskh Arabic"/>
          <w:b/>
          <w:bCs/>
          <w:sz w:val="24"/>
          <w:szCs w:val="24"/>
          <w:lang w:bidi="ar-IQ"/>
        </w:rPr>
      </w:pPr>
      <w:r w:rsidRPr="0022707A">
        <w:rPr>
          <w:rFonts w:ascii="Noto Naskh Arabic" w:hAnsi="Noto Naskh Arabic" w:cs="Noto Naskh Arabic"/>
          <w:b/>
          <w:bCs/>
          <w:sz w:val="24"/>
          <w:szCs w:val="24"/>
          <w:rtl/>
          <w:lang w:bidi="ar-IQ"/>
        </w:rPr>
        <w:t>تقديم معلومات عن الاجراءات المتخذة للقضاء علة القوالب النمطية .</w:t>
      </w:r>
    </w:p>
    <w:p w14:paraId="5B65B35E" w14:textId="77777777" w:rsidR="00AA307B" w:rsidRPr="0022707A" w:rsidRDefault="00AA307B" w:rsidP="00AE2134">
      <w:pPr>
        <w:pStyle w:val="ListParagraph"/>
        <w:numPr>
          <w:ilvl w:val="0"/>
          <w:numId w:val="1"/>
        </w:numPr>
        <w:bidi/>
        <w:spacing w:after="0" w:line="240" w:lineRule="auto"/>
        <w:ind w:left="-450" w:right="-270"/>
        <w:jc w:val="mediumKashida"/>
        <w:rPr>
          <w:rFonts w:ascii="Noto Naskh Arabic" w:hAnsi="Noto Naskh Arabic" w:cs="Noto Naskh Arabic"/>
          <w:b/>
          <w:bCs/>
          <w:sz w:val="24"/>
          <w:szCs w:val="24"/>
          <w:lang w:bidi="ar-IQ"/>
        </w:rPr>
      </w:pPr>
      <w:r w:rsidRPr="0022707A">
        <w:rPr>
          <w:rFonts w:ascii="Noto Naskh Arabic" w:hAnsi="Noto Naskh Arabic" w:cs="Noto Naskh Arabic"/>
          <w:b/>
          <w:bCs/>
          <w:sz w:val="24"/>
          <w:szCs w:val="24"/>
          <w:rtl/>
          <w:lang w:bidi="ar-IQ"/>
        </w:rPr>
        <w:t>البرامج المعتمدة بالتعاون مع المنظمات الدولية غير الحكومية للقضاء  على الصور النمطية .</w:t>
      </w:r>
    </w:p>
    <w:p w14:paraId="679F0AEB" w14:textId="72B81BCF" w:rsidR="00AA307B" w:rsidRPr="0022707A" w:rsidRDefault="00AA307B" w:rsidP="00AE2134">
      <w:pPr>
        <w:pStyle w:val="ListParagraph"/>
        <w:numPr>
          <w:ilvl w:val="0"/>
          <w:numId w:val="1"/>
        </w:numPr>
        <w:bidi/>
        <w:spacing w:after="0" w:line="240" w:lineRule="auto"/>
        <w:ind w:left="-450" w:right="-270"/>
        <w:jc w:val="mediumKashida"/>
        <w:rPr>
          <w:rFonts w:ascii="Noto Naskh Arabic" w:hAnsi="Noto Naskh Arabic" w:cs="Noto Naskh Arabic"/>
          <w:sz w:val="24"/>
          <w:szCs w:val="24"/>
          <w:lang w:bidi="ar-IQ"/>
        </w:rPr>
      </w:pPr>
      <w:bookmarkStart w:id="8" w:name="_Hlk120533664"/>
      <w:r w:rsidRPr="0022707A">
        <w:rPr>
          <w:rFonts w:ascii="Noto Naskh Arabic" w:hAnsi="Noto Naskh Arabic" w:cs="Noto Naskh Arabic"/>
          <w:b/>
          <w:bCs/>
          <w:sz w:val="24"/>
          <w:szCs w:val="24"/>
          <w:rtl/>
          <w:lang w:bidi="ar-IQ"/>
        </w:rPr>
        <w:t>برامج التدريب ونشر ثقافة حقوق الانسان والتسامح.</w:t>
      </w:r>
      <w:bookmarkEnd w:id="8"/>
    </w:p>
    <w:p w14:paraId="21C8199E" w14:textId="77777777" w:rsidR="00AA307B" w:rsidRPr="0022707A" w:rsidRDefault="00AA307B" w:rsidP="00AE2134">
      <w:pPr>
        <w:pStyle w:val="ListParagraph"/>
        <w:numPr>
          <w:ilvl w:val="0"/>
          <w:numId w:val="1"/>
        </w:numPr>
        <w:bidi/>
        <w:ind w:left="-450" w:right="-270" w:hanging="198"/>
        <w:jc w:val="highKashida"/>
        <w:rPr>
          <w:rFonts w:ascii="Noto Naskh Arabic" w:hAnsi="Noto Naskh Arabic" w:cs="Noto Naskh Arabic"/>
          <w:b/>
          <w:bCs/>
          <w:sz w:val="24"/>
          <w:szCs w:val="24"/>
          <w:lang w:bidi="ar-IQ"/>
        </w:rPr>
      </w:pPr>
      <w:r w:rsidRPr="0022707A">
        <w:rPr>
          <w:rFonts w:ascii="Noto Naskh Arabic" w:hAnsi="Noto Naskh Arabic" w:cs="Noto Naskh Arabic"/>
          <w:b/>
          <w:bCs/>
          <w:sz w:val="24"/>
          <w:szCs w:val="24"/>
          <w:rtl/>
          <w:lang w:bidi="ar-IQ"/>
        </w:rPr>
        <w:t>تعين نساء في صفوف الشرطة استعداداً لتطبيق القانون عند تشريعه.</w:t>
      </w:r>
    </w:p>
    <w:p w14:paraId="0098F49C" w14:textId="77777777" w:rsidR="001B4C32" w:rsidRDefault="001B4C32" w:rsidP="00AE2134">
      <w:pPr>
        <w:bidi/>
        <w:spacing w:after="0" w:line="240" w:lineRule="auto"/>
        <w:ind w:left="-450" w:right="-270"/>
        <w:jc w:val="both"/>
        <w:rPr>
          <w:rFonts w:ascii="Noto Naskh Arabic" w:hAnsi="Noto Naskh Arabic" w:cs="Noto Naskh Arabic"/>
          <w:b/>
          <w:bCs/>
          <w:sz w:val="24"/>
          <w:szCs w:val="24"/>
          <w:u w:val="single"/>
          <w:rtl/>
        </w:rPr>
      </w:pPr>
    </w:p>
    <w:p w14:paraId="1A221A1B" w14:textId="3B3BCFA0" w:rsidR="004D6B0F" w:rsidRPr="00A7340A" w:rsidRDefault="004D6B0F" w:rsidP="00AE2134">
      <w:pPr>
        <w:bidi/>
        <w:spacing w:after="0" w:line="240" w:lineRule="auto"/>
        <w:ind w:left="-450" w:right="-270"/>
        <w:jc w:val="both"/>
        <w:rPr>
          <w:rFonts w:ascii="Noto Naskh Arabic" w:hAnsi="Noto Naskh Arabic" w:cs="Noto Naskh Arabic"/>
          <w:b/>
          <w:bCs/>
          <w:sz w:val="24"/>
          <w:szCs w:val="24"/>
          <w:u w:val="single"/>
        </w:rPr>
      </w:pPr>
      <w:r w:rsidRPr="00A7340A">
        <w:rPr>
          <w:rFonts w:ascii="Noto Naskh Arabic" w:hAnsi="Noto Naskh Arabic" w:cs="Noto Naskh Arabic"/>
          <w:b/>
          <w:bCs/>
          <w:sz w:val="24"/>
          <w:szCs w:val="24"/>
          <w:u w:val="single"/>
          <w:rtl/>
        </w:rPr>
        <w:t>مكافحة الختان و الزواج</w:t>
      </w:r>
      <w:r w:rsidRPr="00A7340A">
        <w:rPr>
          <w:rFonts w:ascii="Noto Naskh Arabic" w:hAnsi="Noto Naskh Arabic" w:cs="Noto Naskh Arabic"/>
          <w:b/>
          <w:bCs/>
          <w:sz w:val="24"/>
          <w:szCs w:val="24"/>
          <w:u w:val="single"/>
        </w:rPr>
        <w:t xml:space="preserve"> </w:t>
      </w:r>
      <w:r w:rsidRPr="00A7340A">
        <w:rPr>
          <w:rFonts w:ascii="Noto Naskh Arabic" w:hAnsi="Noto Naskh Arabic" w:cs="Noto Naskh Arabic"/>
          <w:b/>
          <w:bCs/>
          <w:sz w:val="24"/>
          <w:szCs w:val="24"/>
          <w:u w:val="single"/>
          <w:rtl/>
        </w:rPr>
        <w:t>القسري</w:t>
      </w:r>
      <w:r w:rsidRPr="00A7340A">
        <w:rPr>
          <w:rFonts w:ascii="Noto Naskh Arabic" w:hAnsi="Noto Naskh Arabic" w:cs="Noto Naskh Arabic"/>
          <w:b/>
          <w:bCs/>
          <w:sz w:val="24"/>
          <w:szCs w:val="24"/>
          <w:u w:val="single"/>
        </w:rPr>
        <w:t xml:space="preserve"> </w:t>
      </w:r>
      <w:r w:rsidRPr="00A7340A">
        <w:rPr>
          <w:rFonts w:ascii="Noto Naskh Arabic" w:hAnsi="Noto Naskh Arabic" w:cs="Noto Naskh Arabic"/>
          <w:b/>
          <w:bCs/>
          <w:sz w:val="24"/>
          <w:szCs w:val="24"/>
          <w:u w:val="single"/>
          <w:rtl/>
        </w:rPr>
        <w:t>و</w:t>
      </w:r>
      <w:r w:rsidRPr="00A7340A">
        <w:rPr>
          <w:rFonts w:ascii="Noto Naskh Arabic" w:hAnsi="Noto Naskh Arabic" w:cs="Noto Naskh Arabic"/>
          <w:b/>
          <w:bCs/>
          <w:sz w:val="24"/>
          <w:szCs w:val="24"/>
          <w:u w:val="single"/>
        </w:rPr>
        <w:t xml:space="preserve"> </w:t>
      </w:r>
      <w:r w:rsidRPr="00A7340A">
        <w:rPr>
          <w:rFonts w:ascii="Noto Naskh Arabic" w:hAnsi="Noto Naskh Arabic" w:cs="Noto Naskh Arabic"/>
          <w:b/>
          <w:bCs/>
          <w:sz w:val="24"/>
          <w:szCs w:val="24"/>
          <w:u w:val="single"/>
          <w:rtl/>
        </w:rPr>
        <w:t>المؤقت</w:t>
      </w:r>
      <w:r w:rsidRPr="00A7340A">
        <w:rPr>
          <w:rFonts w:ascii="Noto Naskh Arabic" w:hAnsi="Noto Naskh Arabic" w:cs="Noto Naskh Arabic"/>
          <w:b/>
          <w:bCs/>
          <w:sz w:val="24"/>
          <w:szCs w:val="24"/>
          <w:u w:val="single"/>
        </w:rPr>
        <w:t xml:space="preserve"> </w:t>
      </w:r>
      <w:r w:rsidRPr="00A7340A">
        <w:rPr>
          <w:rFonts w:ascii="Noto Naskh Arabic" w:hAnsi="Noto Naskh Arabic" w:cs="Noto Naskh Arabic"/>
          <w:b/>
          <w:bCs/>
          <w:sz w:val="24"/>
          <w:szCs w:val="24"/>
          <w:u w:val="single"/>
          <w:rtl/>
        </w:rPr>
        <w:t>و</w:t>
      </w:r>
      <w:r w:rsidRPr="00A7340A">
        <w:rPr>
          <w:rFonts w:ascii="Noto Naskh Arabic" w:hAnsi="Noto Naskh Arabic" w:cs="Noto Naskh Arabic"/>
          <w:b/>
          <w:bCs/>
          <w:sz w:val="24"/>
          <w:szCs w:val="24"/>
          <w:u w:val="single"/>
        </w:rPr>
        <w:t xml:space="preserve"> </w:t>
      </w:r>
      <w:r w:rsidRPr="00A7340A">
        <w:rPr>
          <w:rFonts w:ascii="Noto Naskh Arabic" w:hAnsi="Noto Naskh Arabic" w:cs="Noto Naskh Arabic"/>
          <w:b/>
          <w:bCs/>
          <w:sz w:val="24"/>
          <w:szCs w:val="24"/>
          <w:u w:val="single"/>
          <w:rtl/>
        </w:rPr>
        <w:t>المبكر:</w:t>
      </w:r>
    </w:p>
    <w:p w14:paraId="29504E82" w14:textId="47207158" w:rsidR="004D6B0F" w:rsidRPr="00A7340A" w:rsidRDefault="004D6B0F"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قام</w:t>
      </w:r>
      <w:r w:rsidR="009913BF" w:rsidRPr="00A7340A">
        <w:rPr>
          <w:rFonts w:ascii="Noto Naskh Arabic" w:hAnsi="Noto Naskh Arabic" w:cs="Noto Naskh Arabic"/>
          <w:sz w:val="24"/>
          <w:szCs w:val="24"/>
          <w:rtl/>
        </w:rPr>
        <w:t>ت حكومة اقليم كوردستان عن طريق</w:t>
      </w:r>
      <w:r w:rsidRPr="00A7340A">
        <w:rPr>
          <w:rFonts w:ascii="Noto Naskh Arabic" w:hAnsi="Noto Naskh Arabic" w:cs="Noto Naskh Arabic"/>
          <w:sz w:val="24"/>
          <w:szCs w:val="24"/>
          <w:rtl/>
        </w:rPr>
        <w:t xml:space="preserve"> المجلس الاعلى لتنمية المرأة باقامة بحثين علميين حول الزواج المبكر و ختان الاناث على اسس علمية، تم اعداد و تنفيذ خطة  التغيير السلوكي (كومبي) للحد من زواج القاصرات بالتعاون مع الوزارات المعنية و عقدت اجتماعات مع كل وزارة على حدى للبدء بتنفيذ الخطة، احدى الفعاليات كانت اقامة حملات للوقائية من هذه الظواهر تم عقد ندوات توعوية. هذا المشروع تم تنفيذه من قبل الجهات المعنية ذات الصلة بالموضوع منذ سنة 2016 و مازال مستمرا في عموم المحافظات و الاقضية و النواحي، اضافة الى مخيمات النازحين و اللاجئين.</w:t>
      </w:r>
    </w:p>
    <w:p w14:paraId="08E09CC2" w14:textId="77777777" w:rsidR="004D6B0F" w:rsidRPr="00A7340A" w:rsidRDefault="004D6B0F"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في عام 2019 قامت حكومة الاقليم بالتعاون مع (</w:t>
      </w:r>
      <w:r w:rsidRPr="00A7340A">
        <w:rPr>
          <w:rFonts w:ascii="Noto Naskh Arabic" w:hAnsi="Noto Naskh Arabic" w:cs="Noto Naskh Arabic"/>
          <w:sz w:val="24"/>
          <w:szCs w:val="24"/>
        </w:rPr>
        <w:t>UNFPA</w:t>
      </w:r>
      <w:r w:rsidRPr="00A7340A">
        <w:rPr>
          <w:rFonts w:ascii="Noto Naskh Arabic" w:hAnsi="Noto Naskh Arabic" w:cs="Noto Naskh Arabic"/>
          <w:sz w:val="24"/>
          <w:szCs w:val="24"/>
          <w:rtl/>
        </w:rPr>
        <w:t>) بوضع خطة لمكافحة ختان الاناث نهائيا و بمشاركة الوزارات المعنية، اعتمدت حكومة الاقليم برنامج متابعة وجمع البيانات حول ختان الاناث في (11) مركزا صحيا في المناطق ذات الخطورة تتم تسجيل الحالات و توعية الامهات حول مخاطر الختان.</w:t>
      </w:r>
    </w:p>
    <w:p w14:paraId="5CAC691A" w14:textId="77777777" w:rsidR="004D6B0F" w:rsidRPr="00A7340A" w:rsidRDefault="004D6B0F"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ایضا تم تشكيل (تيم موبايل) متكون من ثلاثة اشخاص (ضابط, خبير قانوني, خبير نفسي) داخل مخيمات اللاجئين و النازحين لان اغلبية  حالات زواج القاصرات تحدث داخل المخيمات. عند الابلاغ من قبل اي شخص بوجود مثل هذه الحالة تقوم الجهات المعنية بالاجراءات اللازمة و التحقيق في موضوع لمنع زواج واخذ اجراءات القانونية ضد المسؤولين عن هذا الزواج.</w:t>
      </w:r>
    </w:p>
    <w:p w14:paraId="5D490434" w14:textId="5FE1988A" w:rsidR="004D6B0F" w:rsidRDefault="004D6B0F"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لمديرية مناهضة العنف الاسري مكاتب في المدن و الاقضية و النواحي مع فتح خط الساخن (119) لمساعدة الضحايا و ايصال شكواها سواء اكانت لاسباب مادية، اجتماعية، بسبب تحرش جنسي، سوء استخدام مواقع تواصل الاجتماعي و الاجهزة الالكترونية.</w:t>
      </w:r>
    </w:p>
    <w:p w14:paraId="3163125C" w14:textId="77777777" w:rsidR="00C73DEF" w:rsidRDefault="00C73DEF" w:rsidP="00C73DEF">
      <w:pPr>
        <w:pStyle w:val="ListParagraph"/>
        <w:bidi/>
        <w:spacing w:after="5" w:line="240" w:lineRule="auto"/>
        <w:ind w:left="-450" w:right="-270"/>
        <w:jc w:val="both"/>
        <w:rPr>
          <w:rFonts w:ascii="Noto Naskh Arabic" w:hAnsi="Noto Naskh Arabic" w:cs="Noto Naskh Arabic"/>
          <w:sz w:val="24"/>
          <w:szCs w:val="24"/>
          <w:rtl/>
          <w:lang w:bidi="ar-IQ"/>
        </w:rPr>
      </w:pPr>
      <w:r w:rsidRPr="00D60863">
        <w:rPr>
          <w:rFonts w:ascii="Noto Naskh Arabic" w:hAnsi="Noto Naskh Arabic" w:cs="Noto Naskh Arabic"/>
          <w:sz w:val="24"/>
          <w:szCs w:val="24"/>
          <w:rtl/>
          <w:lang w:bidi="ar-IQ"/>
        </w:rPr>
        <w:lastRenderedPageBreak/>
        <w:t>الخط الساخن والفريق المتنقل هما إدارتان تابعتان لمديرية مكافحة العنف ضد الأسرة والمرأة، وهما وحدتان للاستجابة لحالات العنف والاغتصاب. تعمل مديرية مكافحة العنف ضد الأسرة والمرأة وفق القانون، فلا يمكنها التعامل مع قضية أي شخص إلا بأمر من القاضي. لا يسمح لهم بالتوجه إلى قضايا العنف دون أمر من القاضي.</w:t>
      </w:r>
    </w:p>
    <w:p w14:paraId="40C42F5C" w14:textId="77777777" w:rsidR="00C73DEF" w:rsidRDefault="00C73DEF" w:rsidP="00C73DEF">
      <w:pPr>
        <w:pStyle w:val="ListParagraph"/>
        <w:bidi/>
        <w:spacing w:after="5" w:line="240" w:lineRule="auto"/>
        <w:ind w:left="-450" w:right="-270"/>
        <w:jc w:val="both"/>
        <w:rPr>
          <w:rFonts w:ascii="Noto Naskh Arabic" w:hAnsi="Noto Naskh Arabic" w:cs="Noto Naskh Arabic"/>
          <w:sz w:val="24"/>
          <w:szCs w:val="24"/>
          <w:rtl/>
          <w:lang w:bidi="ar-IQ"/>
        </w:rPr>
      </w:pPr>
      <w:r w:rsidRPr="00D60863">
        <w:rPr>
          <w:rFonts w:ascii="Noto Naskh Arabic" w:hAnsi="Noto Naskh Arabic" w:cs="Noto Naskh Arabic"/>
          <w:sz w:val="24"/>
          <w:szCs w:val="24"/>
          <w:rtl/>
          <w:lang w:bidi="ar-IQ"/>
        </w:rPr>
        <w:t>للقضاء على هذه الظاهرة ، يُنصح بحظر التمييز ضد هؤلاء النساء في إطار قانون التعليم الجديد الذي يناقشه البرلمان حاليًا، بينما يجب إزالة هذه التمييزات من قانون العقوبات العراقي ومبادئ العدالة الجنائية وقانون الأحوال الشخصيةكما يجب إعداد مذكرة تفاهم قانونية للعضوية في البروتوكول الطوعي للأشخاص ذوي الإعاقة من قبل المؤسسات الحكومية وإرسالها إلى الحكومة الفيدرالية. والأهم من ذلك أن مجلس الوزراء يجب أن يصدر إرشادات ومنشورات لحظر التمييز ضد المعوقين. بصرف النظر عن هذه التوصيات الأخرى المتعلقة باللاجئين تم تنفيذها.</w:t>
      </w:r>
    </w:p>
    <w:p w14:paraId="6CA5D82C" w14:textId="77777777" w:rsidR="00C73DEF" w:rsidRPr="00A7340A" w:rsidRDefault="00C73DEF" w:rsidP="00C73DEF">
      <w:pPr>
        <w:bidi/>
        <w:spacing w:after="0" w:line="240" w:lineRule="auto"/>
        <w:ind w:left="-450" w:right="-270"/>
        <w:jc w:val="both"/>
        <w:rPr>
          <w:rFonts w:ascii="Noto Naskh Arabic" w:hAnsi="Noto Naskh Arabic" w:cs="Noto Naskh Arabic"/>
          <w:sz w:val="24"/>
          <w:szCs w:val="24"/>
          <w:rtl/>
          <w:lang w:bidi="ar-IQ"/>
        </w:rPr>
      </w:pPr>
    </w:p>
    <w:p w14:paraId="45E6EA99" w14:textId="0C0E8F3C" w:rsidR="00AA307B" w:rsidRPr="00A7340A" w:rsidRDefault="00AA307B" w:rsidP="00AE2134">
      <w:pPr>
        <w:bidi/>
        <w:spacing w:after="0" w:line="240" w:lineRule="auto"/>
        <w:ind w:left="-450" w:right="-270"/>
        <w:jc w:val="both"/>
        <w:rPr>
          <w:rFonts w:ascii="Noto Naskh Arabic" w:hAnsi="Noto Naskh Arabic" w:cs="Noto Naskh Arabic"/>
          <w:b/>
          <w:bCs/>
          <w:sz w:val="24"/>
          <w:szCs w:val="24"/>
          <w:u w:val="single"/>
          <w:rtl/>
        </w:rPr>
      </w:pPr>
      <w:r w:rsidRPr="00A7340A">
        <w:rPr>
          <w:rFonts w:ascii="Noto Naskh Arabic" w:hAnsi="Noto Naskh Arabic" w:cs="Noto Naskh Arabic"/>
          <w:b/>
          <w:bCs/>
          <w:sz w:val="24"/>
          <w:szCs w:val="24"/>
          <w:u w:val="single"/>
          <w:rtl/>
        </w:rPr>
        <w:t>عدد شكاوى الزواج القسري:</w:t>
      </w:r>
    </w:p>
    <w:p w14:paraId="46C2B7BD" w14:textId="77777777" w:rsidR="00AA307B" w:rsidRPr="00A7340A" w:rsidRDefault="00AA307B"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في عام 2020 قدمت (35) شكوى عن الزواج القسري و تم اتخاذ الاجراءات القانونية بحق من قام بهذا الفعل حسب قانون مناهضة العنف الاسري.</w:t>
      </w:r>
    </w:p>
    <w:p w14:paraId="42720A1E" w14:textId="6950523A" w:rsidR="00AA307B" w:rsidRPr="00A7340A" w:rsidRDefault="00AA307B" w:rsidP="00AE2134">
      <w:pPr>
        <w:pStyle w:val="Header"/>
        <w:bidi/>
        <w:ind w:left="-450" w:right="-270"/>
        <w:rPr>
          <w:rFonts w:ascii="Noto Naskh Arabic" w:hAnsi="Noto Naskh Arabic" w:cs="Noto Naskh Arabic"/>
          <w:b/>
          <w:bCs/>
          <w:sz w:val="24"/>
          <w:szCs w:val="24"/>
          <w:rtl/>
          <w:lang w:bidi="ar-JO"/>
        </w:rPr>
      </w:pPr>
      <w:r w:rsidRPr="00A7340A">
        <w:rPr>
          <w:rFonts w:ascii="Noto Naskh Arabic" w:hAnsi="Noto Naskh Arabic" w:cs="Noto Naskh Arabic"/>
          <w:b/>
          <w:bCs/>
          <w:sz w:val="24"/>
          <w:szCs w:val="24"/>
          <w:rtl/>
          <w:lang w:bidi="ar-JO"/>
        </w:rPr>
        <w:tab/>
        <w:t>اعداد ملاك الاناث في حدود المديرية العامة لشرطة الاقليم</w:t>
      </w:r>
    </w:p>
    <w:tbl>
      <w:tblPr>
        <w:bidiVisual/>
        <w:tblW w:w="892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060"/>
        <w:gridCol w:w="1080"/>
        <w:gridCol w:w="1440"/>
        <w:gridCol w:w="1530"/>
        <w:gridCol w:w="1350"/>
      </w:tblGrid>
      <w:tr w:rsidR="00A7340A" w:rsidRPr="00A7340A" w14:paraId="4DE9F638" w14:textId="77777777" w:rsidTr="001B4C32">
        <w:trPr>
          <w:trHeight w:val="287"/>
        </w:trPr>
        <w:tc>
          <w:tcPr>
            <w:tcW w:w="468" w:type="dxa"/>
            <w:shd w:val="clear" w:color="auto" w:fill="BFBFBF" w:themeFill="background1" w:themeFillShade="BF"/>
          </w:tcPr>
          <w:p w14:paraId="2BFB0527"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ت</w:t>
            </w:r>
          </w:p>
        </w:tc>
        <w:tc>
          <w:tcPr>
            <w:tcW w:w="3060" w:type="dxa"/>
            <w:shd w:val="clear" w:color="auto" w:fill="BFBFBF" w:themeFill="background1" w:themeFillShade="BF"/>
          </w:tcPr>
          <w:p w14:paraId="5801845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اسم المديريات</w:t>
            </w:r>
          </w:p>
        </w:tc>
        <w:tc>
          <w:tcPr>
            <w:tcW w:w="1080" w:type="dxa"/>
            <w:shd w:val="clear" w:color="auto" w:fill="BFBFBF" w:themeFill="background1" w:themeFillShade="BF"/>
          </w:tcPr>
          <w:p w14:paraId="4D3F7312" w14:textId="77777777" w:rsidR="00A7340A" w:rsidRPr="00A7340A" w:rsidRDefault="00A7340A" w:rsidP="00AE2134">
            <w:pPr>
              <w:bidi/>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الضابط</w:t>
            </w:r>
          </w:p>
        </w:tc>
        <w:tc>
          <w:tcPr>
            <w:tcW w:w="1440" w:type="dxa"/>
            <w:shd w:val="clear" w:color="auto" w:fill="BFBFBF" w:themeFill="background1" w:themeFillShade="BF"/>
          </w:tcPr>
          <w:p w14:paraId="162E557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منتسب</w:t>
            </w:r>
          </w:p>
        </w:tc>
        <w:tc>
          <w:tcPr>
            <w:tcW w:w="1530" w:type="dxa"/>
            <w:shd w:val="clear" w:color="auto" w:fill="BFBFBF" w:themeFill="background1" w:themeFillShade="BF"/>
          </w:tcPr>
          <w:p w14:paraId="0A91FE4B" w14:textId="77777777" w:rsidR="00A7340A" w:rsidRPr="00A7340A" w:rsidRDefault="00A7340A" w:rsidP="00AE2134">
            <w:pPr>
              <w:bidi/>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موظف المدني</w:t>
            </w:r>
          </w:p>
        </w:tc>
        <w:tc>
          <w:tcPr>
            <w:tcW w:w="1350" w:type="dxa"/>
            <w:shd w:val="clear" w:color="auto" w:fill="BFBFBF" w:themeFill="background1" w:themeFillShade="BF"/>
          </w:tcPr>
          <w:p w14:paraId="1DD535FA" w14:textId="77777777" w:rsidR="00A7340A" w:rsidRPr="00A7340A" w:rsidRDefault="00A7340A" w:rsidP="00AE2134">
            <w:pPr>
              <w:bidi/>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مجموع</w:t>
            </w:r>
          </w:p>
        </w:tc>
      </w:tr>
      <w:tr w:rsidR="00A7340A" w:rsidRPr="00A7340A" w14:paraId="30DEDDA8" w14:textId="77777777" w:rsidTr="001B4C32">
        <w:tc>
          <w:tcPr>
            <w:tcW w:w="468" w:type="dxa"/>
            <w:shd w:val="clear" w:color="auto" w:fill="BFBFBF" w:themeFill="background1" w:themeFillShade="BF"/>
          </w:tcPr>
          <w:p w14:paraId="2397B33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w:t>
            </w:r>
          </w:p>
        </w:tc>
        <w:tc>
          <w:tcPr>
            <w:tcW w:w="3060" w:type="dxa"/>
          </w:tcPr>
          <w:p w14:paraId="0DC2010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مقر الشرطة العام</w:t>
            </w:r>
          </w:p>
        </w:tc>
        <w:tc>
          <w:tcPr>
            <w:tcW w:w="1080" w:type="dxa"/>
          </w:tcPr>
          <w:p w14:paraId="66AEDD3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w:t>
            </w:r>
          </w:p>
        </w:tc>
        <w:tc>
          <w:tcPr>
            <w:tcW w:w="1440" w:type="dxa"/>
          </w:tcPr>
          <w:p w14:paraId="5D692EC4"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13</w:t>
            </w:r>
          </w:p>
        </w:tc>
        <w:tc>
          <w:tcPr>
            <w:tcW w:w="1530" w:type="dxa"/>
          </w:tcPr>
          <w:p w14:paraId="2734005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w:t>
            </w:r>
          </w:p>
        </w:tc>
        <w:tc>
          <w:tcPr>
            <w:tcW w:w="1350" w:type="dxa"/>
          </w:tcPr>
          <w:p w14:paraId="10FE4CC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15</w:t>
            </w:r>
          </w:p>
        </w:tc>
      </w:tr>
      <w:tr w:rsidR="00A7340A" w:rsidRPr="00A7340A" w14:paraId="71C3E422" w14:textId="77777777" w:rsidTr="001B4C32">
        <w:tc>
          <w:tcPr>
            <w:tcW w:w="468" w:type="dxa"/>
            <w:shd w:val="clear" w:color="auto" w:fill="BFBFBF" w:themeFill="background1" w:themeFillShade="BF"/>
          </w:tcPr>
          <w:p w14:paraId="70EA39E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3060" w:type="dxa"/>
          </w:tcPr>
          <w:p w14:paraId="64BCB59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م.تحقيق أدلة الجرائم في الاقليم</w:t>
            </w:r>
          </w:p>
        </w:tc>
        <w:tc>
          <w:tcPr>
            <w:tcW w:w="1080" w:type="dxa"/>
          </w:tcPr>
          <w:p w14:paraId="368EB41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1440" w:type="dxa"/>
          </w:tcPr>
          <w:p w14:paraId="1B9F176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c>
          <w:tcPr>
            <w:tcW w:w="1530" w:type="dxa"/>
          </w:tcPr>
          <w:p w14:paraId="41522788"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5</w:t>
            </w:r>
          </w:p>
        </w:tc>
        <w:tc>
          <w:tcPr>
            <w:tcW w:w="1350" w:type="dxa"/>
          </w:tcPr>
          <w:p w14:paraId="07C3671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14</w:t>
            </w:r>
          </w:p>
        </w:tc>
      </w:tr>
      <w:tr w:rsidR="00A7340A" w:rsidRPr="00A7340A" w14:paraId="6169E12E" w14:textId="77777777" w:rsidTr="001B4C32">
        <w:tc>
          <w:tcPr>
            <w:tcW w:w="468" w:type="dxa"/>
            <w:shd w:val="clear" w:color="auto" w:fill="BFBFBF" w:themeFill="background1" w:themeFillShade="BF"/>
          </w:tcPr>
          <w:p w14:paraId="0313E51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w:t>
            </w:r>
          </w:p>
        </w:tc>
        <w:tc>
          <w:tcPr>
            <w:tcW w:w="3060" w:type="dxa"/>
          </w:tcPr>
          <w:p w14:paraId="2D476244"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الغابات وبيئة الاقليم</w:t>
            </w:r>
          </w:p>
        </w:tc>
        <w:tc>
          <w:tcPr>
            <w:tcW w:w="1080" w:type="dxa"/>
          </w:tcPr>
          <w:p w14:paraId="2691A12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3BE0F6FE"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c>
          <w:tcPr>
            <w:tcW w:w="1530" w:type="dxa"/>
          </w:tcPr>
          <w:p w14:paraId="4070383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2C29EDA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r>
      <w:tr w:rsidR="00A7340A" w:rsidRPr="00A7340A" w14:paraId="6B3B3F47" w14:textId="77777777" w:rsidTr="001B4C32">
        <w:tc>
          <w:tcPr>
            <w:tcW w:w="468" w:type="dxa"/>
            <w:shd w:val="clear" w:color="auto" w:fill="BFBFBF" w:themeFill="background1" w:themeFillShade="BF"/>
          </w:tcPr>
          <w:p w14:paraId="35F07F2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4</w:t>
            </w:r>
          </w:p>
        </w:tc>
        <w:tc>
          <w:tcPr>
            <w:tcW w:w="3060" w:type="dxa"/>
          </w:tcPr>
          <w:p w14:paraId="664A9BA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كهرباء الاقليم</w:t>
            </w:r>
          </w:p>
        </w:tc>
        <w:tc>
          <w:tcPr>
            <w:tcW w:w="1080" w:type="dxa"/>
          </w:tcPr>
          <w:p w14:paraId="5743825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53EBD71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42</w:t>
            </w:r>
          </w:p>
        </w:tc>
        <w:tc>
          <w:tcPr>
            <w:tcW w:w="1530" w:type="dxa"/>
          </w:tcPr>
          <w:p w14:paraId="19A74987"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41BC6E0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42</w:t>
            </w:r>
          </w:p>
        </w:tc>
      </w:tr>
      <w:tr w:rsidR="00A7340A" w:rsidRPr="00A7340A" w14:paraId="2BFE4A18" w14:textId="77777777" w:rsidTr="001B4C32">
        <w:tc>
          <w:tcPr>
            <w:tcW w:w="468" w:type="dxa"/>
            <w:shd w:val="clear" w:color="auto" w:fill="BFBFBF" w:themeFill="background1" w:themeFillShade="BF"/>
          </w:tcPr>
          <w:p w14:paraId="5AF7866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5</w:t>
            </w:r>
          </w:p>
        </w:tc>
        <w:tc>
          <w:tcPr>
            <w:tcW w:w="3060" w:type="dxa"/>
          </w:tcPr>
          <w:p w14:paraId="64EBB76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أربيل</w:t>
            </w:r>
          </w:p>
        </w:tc>
        <w:tc>
          <w:tcPr>
            <w:tcW w:w="1080" w:type="dxa"/>
          </w:tcPr>
          <w:p w14:paraId="41E85ED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11</w:t>
            </w:r>
          </w:p>
        </w:tc>
        <w:tc>
          <w:tcPr>
            <w:tcW w:w="1440" w:type="dxa"/>
          </w:tcPr>
          <w:p w14:paraId="0A8AFED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188</w:t>
            </w:r>
          </w:p>
        </w:tc>
        <w:tc>
          <w:tcPr>
            <w:tcW w:w="1530" w:type="dxa"/>
          </w:tcPr>
          <w:p w14:paraId="115FB32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1F67F33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199</w:t>
            </w:r>
          </w:p>
        </w:tc>
      </w:tr>
      <w:tr w:rsidR="00A7340A" w:rsidRPr="00A7340A" w14:paraId="76EDDF5D" w14:textId="77777777" w:rsidTr="001B4C32">
        <w:tc>
          <w:tcPr>
            <w:tcW w:w="468" w:type="dxa"/>
            <w:shd w:val="clear" w:color="auto" w:fill="BFBFBF" w:themeFill="background1" w:themeFillShade="BF"/>
          </w:tcPr>
          <w:p w14:paraId="556D5169"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6</w:t>
            </w:r>
          </w:p>
        </w:tc>
        <w:tc>
          <w:tcPr>
            <w:tcW w:w="3060" w:type="dxa"/>
          </w:tcPr>
          <w:p w14:paraId="5DD9090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السليمانية</w:t>
            </w:r>
          </w:p>
        </w:tc>
        <w:tc>
          <w:tcPr>
            <w:tcW w:w="1080" w:type="dxa"/>
          </w:tcPr>
          <w:p w14:paraId="6A3D24BE"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c>
          <w:tcPr>
            <w:tcW w:w="1440" w:type="dxa"/>
          </w:tcPr>
          <w:p w14:paraId="46B771E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331</w:t>
            </w:r>
          </w:p>
        </w:tc>
        <w:tc>
          <w:tcPr>
            <w:tcW w:w="1530" w:type="dxa"/>
          </w:tcPr>
          <w:p w14:paraId="06988AF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2517475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338</w:t>
            </w:r>
          </w:p>
        </w:tc>
      </w:tr>
      <w:tr w:rsidR="00A7340A" w:rsidRPr="00A7340A" w14:paraId="68A261A4" w14:textId="77777777" w:rsidTr="001B4C32">
        <w:tc>
          <w:tcPr>
            <w:tcW w:w="468" w:type="dxa"/>
            <w:shd w:val="clear" w:color="auto" w:fill="BFBFBF" w:themeFill="background1" w:themeFillShade="BF"/>
          </w:tcPr>
          <w:p w14:paraId="1E9EE6D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c>
          <w:tcPr>
            <w:tcW w:w="3060" w:type="dxa"/>
          </w:tcPr>
          <w:p w14:paraId="510AFA9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دهوك</w:t>
            </w:r>
          </w:p>
        </w:tc>
        <w:tc>
          <w:tcPr>
            <w:tcW w:w="1080" w:type="dxa"/>
          </w:tcPr>
          <w:p w14:paraId="2D3CFC1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11</w:t>
            </w:r>
          </w:p>
        </w:tc>
        <w:tc>
          <w:tcPr>
            <w:tcW w:w="1440" w:type="dxa"/>
          </w:tcPr>
          <w:p w14:paraId="17A04B9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121</w:t>
            </w:r>
          </w:p>
        </w:tc>
        <w:tc>
          <w:tcPr>
            <w:tcW w:w="1530" w:type="dxa"/>
          </w:tcPr>
          <w:p w14:paraId="7B8080A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0BD535C2"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132</w:t>
            </w:r>
          </w:p>
        </w:tc>
      </w:tr>
      <w:tr w:rsidR="00A7340A" w:rsidRPr="00A7340A" w14:paraId="00DE69A2" w14:textId="77777777" w:rsidTr="001B4C32">
        <w:tc>
          <w:tcPr>
            <w:tcW w:w="468" w:type="dxa"/>
            <w:shd w:val="clear" w:color="auto" w:fill="BFBFBF" w:themeFill="background1" w:themeFillShade="BF"/>
          </w:tcPr>
          <w:p w14:paraId="3888B91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8</w:t>
            </w:r>
          </w:p>
        </w:tc>
        <w:tc>
          <w:tcPr>
            <w:tcW w:w="3060" w:type="dxa"/>
          </w:tcPr>
          <w:p w14:paraId="7032033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حلبجه</w:t>
            </w:r>
          </w:p>
        </w:tc>
        <w:tc>
          <w:tcPr>
            <w:tcW w:w="1080" w:type="dxa"/>
          </w:tcPr>
          <w:p w14:paraId="49B16C7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369A8F82"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c>
          <w:tcPr>
            <w:tcW w:w="1530" w:type="dxa"/>
          </w:tcPr>
          <w:p w14:paraId="6280413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6D53F19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r>
      <w:tr w:rsidR="00A7340A" w:rsidRPr="00A7340A" w14:paraId="22911708" w14:textId="77777777" w:rsidTr="001B4C32">
        <w:tc>
          <w:tcPr>
            <w:tcW w:w="468" w:type="dxa"/>
            <w:shd w:val="clear" w:color="auto" w:fill="BFBFBF" w:themeFill="background1" w:themeFillShade="BF"/>
          </w:tcPr>
          <w:p w14:paraId="6F872CB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9</w:t>
            </w:r>
          </w:p>
        </w:tc>
        <w:tc>
          <w:tcPr>
            <w:tcW w:w="3060" w:type="dxa"/>
          </w:tcPr>
          <w:p w14:paraId="2FCC340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كرميان</w:t>
            </w:r>
          </w:p>
        </w:tc>
        <w:tc>
          <w:tcPr>
            <w:tcW w:w="1080" w:type="dxa"/>
          </w:tcPr>
          <w:p w14:paraId="47F53FD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26A0187E"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26</w:t>
            </w:r>
          </w:p>
        </w:tc>
        <w:tc>
          <w:tcPr>
            <w:tcW w:w="1530" w:type="dxa"/>
          </w:tcPr>
          <w:p w14:paraId="66D8626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1642FD74"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26</w:t>
            </w:r>
          </w:p>
        </w:tc>
      </w:tr>
      <w:tr w:rsidR="00A7340A" w:rsidRPr="00A7340A" w14:paraId="6ED8A870" w14:textId="77777777" w:rsidTr="001B4C32">
        <w:tc>
          <w:tcPr>
            <w:tcW w:w="468" w:type="dxa"/>
            <w:shd w:val="clear" w:color="auto" w:fill="BFBFBF" w:themeFill="background1" w:themeFillShade="BF"/>
          </w:tcPr>
          <w:p w14:paraId="332D5E0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10</w:t>
            </w:r>
          </w:p>
        </w:tc>
        <w:tc>
          <w:tcPr>
            <w:tcW w:w="3060" w:type="dxa"/>
          </w:tcPr>
          <w:p w14:paraId="6E7C2CDE"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سوران</w:t>
            </w:r>
          </w:p>
        </w:tc>
        <w:tc>
          <w:tcPr>
            <w:tcW w:w="1080" w:type="dxa"/>
          </w:tcPr>
          <w:p w14:paraId="2CD23F0E"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6</w:t>
            </w:r>
          </w:p>
        </w:tc>
        <w:tc>
          <w:tcPr>
            <w:tcW w:w="1440" w:type="dxa"/>
          </w:tcPr>
          <w:p w14:paraId="18C9C00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24</w:t>
            </w:r>
          </w:p>
        </w:tc>
        <w:tc>
          <w:tcPr>
            <w:tcW w:w="1530" w:type="dxa"/>
          </w:tcPr>
          <w:p w14:paraId="0ED95C89"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43BFB4E2"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30</w:t>
            </w:r>
          </w:p>
        </w:tc>
      </w:tr>
      <w:tr w:rsidR="00A7340A" w:rsidRPr="00A7340A" w14:paraId="2EA53233" w14:textId="77777777" w:rsidTr="001B4C32">
        <w:tc>
          <w:tcPr>
            <w:tcW w:w="468" w:type="dxa"/>
            <w:shd w:val="clear" w:color="auto" w:fill="BFBFBF" w:themeFill="background1" w:themeFillShade="BF"/>
          </w:tcPr>
          <w:p w14:paraId="08C2BCB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11</w:t>
            </w:r>
          </w:p>
        </w:tc>
        <w:tc>
          <w:tcPr>
            <w:tcW w:w="3060" w:type="dxa"/>
          </w:tcPr>
          <w:p w14:paraId="31CF4F7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م.شرطة رابرين</w:t>
            </w:r>
          </w:p>
        </w:tc>
        <w:tc>
          <w:tcPr>
            <w:tcW w:w="1080" w:type="dxa"/>
          </w:tcPr>
          <w:p w14:paraId="79275F0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7675FD4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w:t>
            </w:r>
          </w:p>
        </w:tc>
        <w:tc>
          <w:tcPr>
            <w:tcW w:w="1530" w:type="dxa"/>
          </w:tcPr>
          <w:p w14:paraId="2782E71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63E708E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w:t>
            </w:r>
          </w:p>
        </w:tc>
      </w:tr>
      <w:tr w:rsidR="00A7340A" w:rsidRPr="00A7340A" w14:paraId="0FD5F091" w14:textId="77777777" w:rsidTr="001B4C32">
        <w:tc>
          <w:tcPr>
            <w:tcW w:w="468" w:type="dxa"/>
            <w:shd w:val="clear" w:color="auto" w:fill="BFBFBF" w:themeFill="background1" w:themeFillShade="BF"/>
          </w:tcPr>
          <w:p w14:paraId="12838D9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w:t>
            </w:r>
          </w:p>
        </w:tc>
        <w:tc>
          <w:tcPr>
            <w:tcW w:w="3060" w:type="dxa"/>
          </w:tcPr>
          <w:p w14:paraId="5BDCBDF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م.دفاع مدني اربيل</w:t>
            </w:r>
          </w:p>
        </w:tc>
        <w:tc>
          <w:tcPr>
            <w:tcW w:w="1080" w:type="dxa"/>
          </w:tcPr>
          <w:p w14:paraId="3E7179B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1440" w:type="dxa"/>
          </w:tcPr>
          <w:p w14:paraId="22571D0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14</w:t>
            </w:r>
          </w:p>
        </w:tc>
        <w:tc>
          <w:tcPr>
            <w:tcW w:w="1530" w:type="dxa"/>
          </w:tcPr>
          <w:p w14:paraId="03023EB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1350" w:type="dxa"/>
          </w:tcPr>
          <w:p w14:paraId="082C8E6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r>
      <w:tr w:rsidR="00A7340A" w:rsidRPr="00A7340A" w14:paraId="3DB9FC07" w14:textId="77777777" w:rsidTr="001B4C32">
        <w:tc>
          <w:tcPr>
            <w:tcW w:w="468" w:type="dxa"/>
            <w:shd w:val="clear" w:color="auto" w:fill="BFBFBF" w:themeFill="background1" w:themeFillShade="BF"/>
          </w:tcPr>
          <w:p w14:paraId="1D7A9E0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13</w:t>
            </w:r>
          </w:p>
        </w:tc>
        <w:tc>
          <w:tcPr>
            <w:tcW w:w="3060" w:type="dxa"/>
          </w:tcPr>
          <w:p w14:paraId="040DC00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م.دفاع مدني سليمانية</w:t>
            </w:r>
          </w:p>
        </w:tc>
        <w:tc>
          <w:tcPr>
            <w:tcW w:w="1080" w:type="dxa"/>
          </w:tcPr>
          <w:p w14:paraId="1E8CE5A9"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w:t>
            </w:r>
          </w:p>
        </w:tc>
        <w:tc>
          <w:tcPr>
            <w:tcW w:w="1440" w:type="dxa"/>
          </w:tcPr>
          <w:p w14:paraId="1E53520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w:t>
            </w:r>
          </w:p>
        </w:tc>
        <w:tc>
          <w:tcPr>
            <w:tcW w:w="1530" w:type="dxa"/>
          </w:tcPr>
          <w:p w14:paraId="7D7FDA7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5</w:t>
            </w:r>
          </w:p>
        </w:tc>
        <w:tc>
          <w:tcPr>
            <w:tcW w:w="1350" w:type="dxa"/>
          </w:tcPr>
          <w:p w14:paraId="2CED9EC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r>
      <w:tr w:rsidR="00A7340A" w:rsidRPr="00A7340A" w14:paraId="3E2C0AFB" w14:textId="77777777" w:rsidTr="001B4C32">
        <w:tc>
          <w:tcPr>
            <w:tcW w:w="468" w:type="dxa"/>
            <w:shd w:val="clear" w:color="auto" w:fill="BFBFBF" w:themeFill="background1" w:themeFillShade="BF"/>
          </w:tcPr>
          <w:p w14:paraId="23066918"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14</w:t>
            </w:r>
          </w:p>
        </w:tc>
        <w:tc>
          <w:tcPr>
            <w:tcW w:w="3060" w:type="dxa"/>
          </w:tcPr>
          <w:p w14:paraId="47FA7B4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Pr>
            </w:pPr>
            <w:r w:rsidRPr="00A7340A">
              <w:rPr>
                <w:rFonts w:ascii="Noto Naskh Arabic" w:hAnsi="Noto Naskh Arabic" w:cs="Noto Naskh Arabic"/>
                <w:sz w:val="24"/>
                <w:szCs w:val="24"/>
                <w:rtl/>
              </w:rPr>
              <w:t>م.دفاع مدني دهوك</w:t>
            </w:r>
          </w:p>
        </w:tc>
        <w:tc>
          <w:tcPr>
            <w:tcW w:w="1080" w:type="dxa"/>
          </w:tcPr>
          <w:p w14:paraId="6F596B6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w:t>
            </w:r>
          </w:p>
        </w:tc>
        <w:tc>
          <w:tcPr>
            <w:tcW w:w="1440" w:type="dxa"/>
          </w:tcPr>
          <w:p w14:paraId="54792E5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5</w:t>
            </w:r>
          </w:p>
        </w:tc>
        <w:tc>
          <w:tcPr>
            <w:tcW w:w="1530" w:type="dxa"/>
          </w:tcPr>
          <w:p w14:paraId="47F4CCF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1567695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8</w:t>
            </w:r>
          </w:p>
        </w:tc>
      </w:tr>
      <w:tr w:rsidR="00A7340A" w:rsidRPr="00A7340A" w14:paraId="1DC7B4A4" w14:textId="77777777" w:rsidTr="001B4C32">
        <w:tc>
          <w:tcPr>
            <w:tcW w:w="468" w:type="dxa"/>
            <w:shd w:val="clear" w:color="auto" w:fill="BFBFBF" w:themeFill="background1" w:themeFillShade="BF"/>
          </w:tcPr>
          <w:p w14:paraId="3AAE152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15</w:t>
            </w:r>
          </w:p>
        </w:tc>
        <w:tc>
          <w:tcPr>
            <w:tcW w:w="3060" w:type="dxa"/>
          </w:tcPr>
          <w:p w14:paraId="436D5394"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م.دفاع مدني حلبجة</w:t>
            </w:r>
          </w:p>
        </w:tc>
        <w:tc>
          <w:tcPr>
            <w:tcW w:w="1080" w:type="dxa"/>
          </w:tcPr>
          <w:p w14:paraId="542C1E4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3B921E2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530" w:type="dxa"/>
          </w:tcPr>
          <w:p w14:paraId="6F9C6768"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5E37F06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r>
      <w:tr w:rsidR="00A7340A" w:rsidRPr="00A7340A" w14:paraId="5E99C17E" w14:textId="77777777" w:rsidTr="001B4C32">
        <w:tc>
          <w:tcPr>
            <w:tcW w:w="468" w:type="dxa"/>
            <w:shd w:val="clear" w:color="auto" w:fill="BFBFBF" w:themeFill="background1" w:themeFillShade="BF"/>
          </w:tcPr>
          <w:p w14:paraId="1169B77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16</w:t>
            </w:r>
          </w:p>
        </w:tc>
        <w:tc>
          <w:tcPr>
            <w:tcW w:w="3060" w:type="dxa"/>
          </w:tcPr>
          <w:p w14:paraId="1FB1344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م.دفاع مدني كرميان</w:t>
            </w:r>
          </w:p>
        </w:tc>
        <w:tc>
          <w:tcPr>
            <w:tcW w:w="1080" w:type="dxa"/>
          </w:tcPr>
          <w:p w14:paraId="6C2FDAB7"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02E68489"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530" w:type="dxa"/>
          </w:tcPr>
          <w:p w14:paraId="60773E87"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59A6BB2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r>
      <w:tr w:rsidR="00A7340A" w:rsidRPr="00A7340A" w14:paraId="1CE6EB6D" w14:textId="77777777" w:rsidTr="001B4C32">
        <w:tc>
          <w:tcPr>
            <w:tcW w:w="468" w:type="dxa"/>
            <w:shd w:val="clear" w:color="auto" w:fill="BFBFBF" w:themeFill="background1" w:themeFillShade="BF"/>
          </w:tcPr>
          <w:p w14:paraId="4BA0D5E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lastRenderedPageBreak/>
              <w:t>17</w:t>
            </w:r>
          </w:p>
        </w:tc>
        <w:tc>
          <w:tcPr>
            <w:tcW w:w="3060" w:type="dxa"/>
          </w:tcPr>
          <w:p w14:paraId="743B555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م.دفاع مدني سوران</w:t>
            </w:r>
          </w:p>
        </w:tc>
        <w:tc>
          <w:tcPr>
            <w:tcW w:w="1080" w:type="dxa"/>
          </w:tcPr>
          <w:p w14:paraId="2346A515"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6837D77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w:t>
            </w:r>
          </w:p>
        </w:tc>
        <w:tc>
          <w:tcPr>
            <w:tcW w:w="1530" w:type="dxa"/>
          </w:tcPr>
          <w:p w14:paraId="4150E876"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57F2CB9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w:t>
            </w:r>
          </w:p>
        </w:tc>
      </w:tr>
      <w:tr w:rsidR="00A7340A" w:rsidRPr="00A7340A" w14:paraId="502B0FA8" w14:textId="77777777" w:rsidTr="001B4C32">
        <w:tc>
          <w:tcPr>
            <w:tcW w:w="468" w:type="dxa"/>
            <w:shd w:val="clear" w:color="auto" w:fill="BFBFBF" w:themeFill="background1" w:themeFillShade="BF"/>
          </w:tcPr>
          <w:p w14:paraId="61E26958"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c>
          <w:tcPr>
            <w:tcW w:w="3060" w:type="dxa"/>
          </w:tcPr>
          <w:p w14:paraId="45F0506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م.دفاع مدني رابرين</w:t>
            </w:r>
          </w:p>
        </w:tc>
        <w:tc>
          <w:tcPr>
            <w:tcW w:w="1080" w:type="dxa"/>
          </w:tcPr>
          <w:p w14:paraId="2F4852EF"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04A26F6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530" w:type="dxa"/>
          </w:tcPr>
          <w:p w14:paraId="6699387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1F18B402"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r>
      <w:tr w:rsidR="00A7340A" w:rsidRPr="00A7340A" w14:paraId="67D59943" w14:textId="77777777" w:rsidTr="001B4C32">
        <w:tc>
          <w:tcPr>
            <w:tcW w:w="468" w:type="dxa"/>
            <w:shd w:val="clear" w:color="auto" w:fill="BFBFBF" w:themeFill="background1" w:themeFillShade="BF"/>
          </w:tcPr>
          <w:p w14:paraId="1F0482F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19</w:t>
            </w:r>
          </w:p>
        </w:tc>
        <w:tc>
          <w:tcPr>
            <w:tcW w:w="3060" w:type="dxa"/>
          </w:tcPr>
          <w:p w14:paraId="0B20020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م.شرطة التدريب والتأهيل</w:t>
            </w:r>
          </w:p>
        </w:tc>
        <w:tc>
          <w:tcPr>
            <w:tcW w:w="1080" w:type="dxa"/>
          </w:tcPr>
          <w:p w14:paraId="65FAECBB"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440" w:type="dxa"/>
          </w:tcPr>
          <w:p w14:paraId="6658BD7D"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1530" w:type="dxa"/>
          </w:tcPr>
          <w:p w14:paraId="756A5267"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0</w:t>
            </w:r>
          </w:p>
        </w:tc>
        <w:tc>
          <w:tcPr>
            <w:tcW w:w="1350" w:type="dxa"/>
          </w:tcPr>
          <w:p w14:paraId="0AE82C23"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r>
      <w:tr w:rsidR="00A7340A" w:rsidRPr="00A7340A" w14:paraId="37BE116C" w14:textId="77777777" w:rsidTr="00A7340A">
        <w:tc>
          <w:tcPr>
            <w:tcW w:w="468" w:type="dxa"/>
          </w:tcPr>
          <w:p w14:paraId="0865991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p>
        </w:tc>
        <w:tc>
          <w:tcPr>
            <w:tcW w:w="3060" w:type="dxa"/>
          </w:tcPr>
          <w:p w14:paraId="3CAF344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المجموع</w:t>
            </w:r>
          </w:p>
        </w:tc>
        <w:tc>
          <w:tcPr>
            <w:tcW w:w="1080" w:type="dxa"/>
          </w:tcPr>
          <w:p w14:paraId="2875DD6A"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44</w:t>
            </w:r>
          </w:p>
        </w:tc>
        <w:tc>
          <w:tcPr>
            <w:tcW w:w="1440" w:type="dxa"/>
          </w:tcPr>
          <w:p w14:paraId="4CBBFFE0"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825</w:t>
            </w:r>
          </w:p>
        </w:tc>
        <w:tc>
          <w:tcPr>
            <w:tcW w:w="1530" w:type="dxa"/>
          </w:tcPr>
          <w:p w14:paraId="63542271"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13</w:t>
            </w:r>
          </w:p>
        </w:tc>
        <w:tc>
          <w:tcPr>
            <w:tcW w:w="1350" w:type="dxa"/>
          </w:tcPr>
          <w:p w14:paraId="2DBA42BC" w14:textId="77777777" w:rsidR="00A7340A" w:rsidRPr="00A7340A" w:rsidRDefault="00A7340A"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882</w:t>
            </w:r>
          </w:p>
        </w:tc>
      </w:tr>
    </w:tbl>
    <w:p w14:paraId="5E67844F" w14:textId="77777777" w:rsidR="005C46A4" w:rsidRDefault="005C46A4" w:rsidP="00AE2134">
      <w:pPr>
        <w:pStyle w:val="Header"/>
        <w:bidi/>
        <w:ind w:left="-450" w:right="-270"/>
        <w:jc w:val="center"/>
        <w:rPr>
          <w:rFonts w:ascii="Noto Naskh Arabic" w:hAnsi="Noto Naskh Arabic" w:cs="Noto Naskh Arabic"/>
          <w:b/>
          <w:bCs/>
          <w:sz w:val="24"/>
          <w:szCs w:val="24"/>
          <w:rtl/>
          <w:lang w:bidi="ar-IQ"/>
        </w:rPr>
      </w:pPr>
    </w:p>
    <w:p w14:paraId="2A04797B" w14:textId="77777777" w:rsidR="005C46A4" w:rsidRDefault="005C46A4" w:rsidP="005C46A4">
      <w:pPr>
        <w:pStyle w:val="Header"/>
        <w:bidi/>
        <w:ind w:left="-450" w:right="-270"/>
        <w:jc w:val="center"/>
        <w:rPr>
          <w:rFonts w:ascii="Noto Naskh Arabic" w:hAnsi="Noto Naskh Arabic" w:cs="Noto Naskh Arabic"/>
          <w:b/>
          <w:bCs/>
          <w:sz w:val="24"/>
          <w:szCs w:val="24"/>
          <w:rtl/>
          <w:lang w:bidi="ar-IQ"/>
        </w:rPr>
      </w:pPr>
    </w:p>
    <w:p w14:paraId="29628DBF" w14:textId="77777777" w:rsidR="005C46A4" w:rsidRDefault="005C46A4" w:rsidP="005C46A4">
      <w:pPr>
        <w:pStyle w:val="Header"/>
        <w:bidi/>
        <w:ind w:left="-450" w:right="-270"/>
        <w:jc w:val="center"/>
        <w:rPr>
          <w:rFonts w:ascii="Noto Naskh Arabic" w:hAnsi="Noto Naskh Arabic" w:cs="Noto Naskh Arabic"/>
          <w:b/>
          <w:bCs/>
          <w:sz w:val="24"/>
          <w:szCs w:val="24"/>
          <w:rtl/>
          <w:lang w:bidi="ar-IQ"/>
        </w:rPr>
      </w:pPr>
    </w:p>
    <w:p w14:paraId="08DA12AA" w14:textId="08B52BEB" w:rsidR="00AA307B" w:rsidRPr="00A7340A" w:rsidRDefault="00AA307B" w:rsidP="005C46A4">
      <w:pPr>
        <w:pStyle w:val="Header"/>
        <w:bidi/>
        <w:ind w:left="-450" w:right="-270"/>
        <w:jc w:val="center"/>
        <w:rPr>
          <w:rFonts w:ascii="Noto Naskh Arabic" w:hAnsi="Noto Naskh Arabic" w:cs="Noto Naskh Arabic"/>
          <w:b/>
          <w:bCs/>
          <w:sz w:val="24"/>
          <w:szCs w:val="24"/>
          <w:rtl/>
          <w:lang w:bidi="ar-IQ"/>
        </w:rPr>
      </w:pPr>
      <w:r w:rsidRPr="00A7340A">
        <w:rPr>
          <w:rFonts w:ascii="Noto Naskh Arabic" w:hAnsi="Noto Naskh Arabic" w:cs="Noto Naskh Arabic"/>
          <w:b/>
          <w:bCs/>
          <w:sz w:val="24"/>
          <w:szCs w:val="24"/>
          <w:rtl/>
          <w:lang w:bidi="ar-IQ"/>
        </w:rPr>
        <w:t xml:space="preserve">ملاك الديوان و جميع الدوائر التابعة لوزارة الداخلية حسب الجنس </w:t>
      </w:r>
    </w:p>
    <w:tbl>
      <w:tblPr>
        <w:bidiVisu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860"/>
        <w:gridCol w:w="1170"/>
        <w:gridCol w:w="1144"/>
        <w:gridCol w:w="1934"/>
      </w:tblGrid>
      <w:tr w:rsidR="00AA307B" w:rsidRPr="00A7340A" w14:paraId="14B8CA0A" w14:textId="77777777" w:rsidTr="005D462C">
        <w:tc>
          <w:tcPr>
            <w:tcW w:w="558" w:type="dxa"/>
            <w:shd w:val="clear" w:color="auto" w:fill="D9D9D9"/>
          </w:tcPr>
          <w:p w14:paraId="310AC55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ز</w:t>
            </w:r>
          </w:p>
        </w:tc>
        <w:tc>
          <w:tcPr>
            <w:tcW w:w="4860" w:type="dxa"/>
            <w:shd w:val="clear" w:color="auto" w:fill="D9D9D9"/>
          </w:tcPr>
          <w:p w14:paraId="0540B229" w14:textId="58EF188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الدائرة</w:t>
            </w:r>
          </w:p>
        </w:tc>
        <w:tc>
          <w:tcPr>
            <w:tcW w:w="1170" w:type="dxa"/>
            <w:shd w:val="clear" w:color="auto" w:fill="D9D9D9"/>
          </w:tcPr>
          <w:p w14:paraId="1DFF7A6E"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ذكور</w:t>
            </w:r>
          </w:p>
        </w:tc>
        <w:tc>
          <w:tcPr>
            <w:tcW w:w="1144" w:type="dxa"/>
            <w:shd w:val="clear" w:color="auto" w:fill="D9D9D9"/>
          </w:tcPr>
          <w:p w14:paraId="6D0895E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اناث</w:t>
            </w:r>
          </w:p>
        </w:tc>
        <w:tc>
          <w:tcPr>
            <w:tcW w:w="1934" w:type="dxa"/>
            <w:shd w:val="clear" w:color="auto" w:fill="D9D9D9"/>
          </w:tcPr>
          <w:p w14:paraId="7D6B340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المجموع الكلي</w:t>
            </w:r>
          </w:p>
        </w:tc>
      </w:tr>
      <w:tr w:rsidR="00AA307B" w:rsidRPr="00A7340A" w14:paraId="6A5D279E" w14:textId="77777777" w:rsidTr="005D462C">
        <w:tc>
          <w:tcPr>
            <w:tcW w:w="558" w:type="dxa"/>
            <w:shd w:val="clear" w:color="auto" w:fill="D9D9D9"/>
          </w:tcPr>
          <w:p w14:paraId="102BAA1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w:t>
            </w:r>
          </w:p>
        </w:tc>
        <w:tc>
          <w:tcPr>
            <w:tcW w:w="4860" w:type="dxa"/>
          </w:tcPr>
          <w:p w14:paraId="762900A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ديوان الوزارة</w:t>
            </w:r>
          </w:p>
        </w:tc>
        <w:tc>
          <w:tcPr>
            <w:tcW w:w="1170" w:type="dxa"/>
          </w:tcPr>
          <w:p w14:paraId="1E0A1D3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142</w:t>
            </w:r>
          </w:p>
        </w:tc>
        <w:tc>
          <w:tcPr>
            <w:tcW w:w="1144" w:type="dxa"/>
          </w:tcPr>
          <w:p w14:paraId="0510BE00"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61</w:t>
            </w:r>
          </w:p>
        </w:tc>
        <w:tc>
          <w:tcPr>
            <w:tcW w:w="1934" w:type="dxa"/>
          </w:tcPr>
          <w:p w14:paraId="6E55BDB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203</w:t>
            </w:r>
          </w:p>
        </w:tc>
      </w:tr>
      <w:tr w:rsidR="00AA307B" w:rsidRPr="00A7340A" w14:paraId="2118CDF0" w14:textId="77777777" w:rsidTr="005D462C">
        <w:tc>
          <w:tcPr>
            <w:tcW w:w="558" w:type="dxa"/>
            <w:shd w:val="clear" w:color="auto" w:fill="D9D9D9"/>
          </w:tcPr>
          <w:p w14:paraId="12C5D38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2</w:t>
            </w:r>
          </w:p>
        </w:tc>
        <w:tc>
          <w:tcPr>
            <w:tcW w:w="4860" w:type="dxa"/>
          </w:tcPr>
          <w:p w14:paraId="4A4FE669"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محافظة اربيل /الادارة العامة</w:t>
            </w:r>
          </w:p>
        </w:tc>
        <w:tc>
          <w:tcPr>
            <w:tcW w:w="1170" w:type="dxa"/>
          </w:tcPr>
          <w:p w14:paraId="76472F38"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467</w:t>
            </w:r>
          </w:p>
        </w:tc>
        <w:tc>
          <w:tcPr>
            <w:tcW w:w="1144" w:type="dxa"/>
          </w:tcPr>
          <w:p w14:paraId="23EB78D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222</w:t>
            </w:r>
          </w:p>
        </w:tc>
        <w:tc>
          <w:tcPr>
            <w:tcW w:w="1934" w:type="dxa"/>
          </w:tcPr>
          <w:p w14:paraId="1B86E556"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689</w:t>
            </w:r>
          </w:p>
        </w:tc>
      </w:tr>
      <w:tr w:rsidR="00AA307B" w:rsidRPr="00A7340A" w14:paraId="421CBFED" w14:textId="77777777" w:rsidTr="005D462C">
        <w:tc>
          <w:tcPr>
            <w:tcW w:w="558" w:type="dxa"/>
            <w:shd w:val="clear" w:color="auto" w:fill="D9D9D9"/>
          </w:tcPr>
          <w:p w14:paraId="4FA144C8"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3</w:t>
            </w:r>
          </w:p>
        </w:tc>
        <w:tc>
          <w:tcPr>
            <w:tcW w:w="4860" w:type="dxa"/>
          </w:tcPr>
          <w:p w14:paraId="78D8894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color w:val="FF0000"/>
                <w:sz w:val="24"/>
                <w:szCs w:val="24"/>
                <w:rtl/>
              </w:rPr>
            </w:pPr>
            <w:r w:rsidRPr="00A7340A">
              <w:rPr>
                <w:rFonts w:ascii="Noto Naskh Arabic" w:hAnsi="Noto Naskh Arabic" w:cs="Noto Naskh Arabic"/>
                <w:sz w:val="24"/>
                <w:szCs w:val="24"/>
                <w:rtl/>
              </w:rPr>
              <w:t>محافظة اربيل / الادارة المحلیة</w:t>
            </w:r>
          </w:p>
        </w:tc>
        <w:tc>
          <w:tcPr>
            <w:tcW w:w="1170" w:type="dxa"/>
          </w:tcPr>
          <w:p w14:paraId="2616E30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257</w:t>
            </w:r>
          </w:p>
        </w:tc>
        <w:tc>
          <w:tcPr>
            <w:tcW w:w="1144" w:type="dxa"/>
          </w:tcPr>
          <w:p w14:paraId="5710379E"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140</w:t>
            </w:r>
          </w:p>
        </w:tc>
        <w:tc>
          <w:tcPr>
            <w:tcW w:w="1934" w:type="dxa"/>
          </w:tcPr>
          <w:p w14:paraId="24328B75"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397</w:t>
            </w:r>
          </w:p>
        </w:tc>
      </w:tr>
      <w:tr w:rsidR="00AA307B" w:rsidRPr="00A7340A" w14:paraId="5C4DC4F3" w14:textId="77777777" w:rsidTr="005D462C">
        <w:tc>
          <w:tcPr>
            <w:tcW w:w="558" w:type="dxa"/>
            <w:shd w:val="clear" w:color="auto" w:fill="D9D9D9"/>
          </w:tcPr>
          <w:p w14:paraId="63FBB85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4</w:t>
            </w:r>
          </w:p>
        </w:tc>
        <w:tc>
          <w:tcPr>
            <w:tcW w:w="4860" w:type="dxa"/>
          </w:tcPr>
          <w:p w14:paraId="4ADAF7BB"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محافظة دهوك/الادارة العامة</w:t>
            </w:r>
          </w:p>
        </w:tc>
        <w:tc>
          <w:tcPr>
            <w:tcW w:w="1170" w:type="dxa"/>
          </w:tcPr>
          <w:p w14:paraId="4D5EA7E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481</w:t>
            </w:r>
          </w:p>
        </w:tc>
        <w:tc>
          <w:tcPr>
            <w:tcW w:w="1144" w:type="dxa"/>
          </w:tcPr>
          <w:p w14:paraId="435B78F8"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171</w:t>
            </w:r>
          </w:p>
        </w:tc>
        <w:tc>
          <w:tcPr>
            <w:tcW w:w="1934" w:type="dxa"/>
          </w:tcPr>
          <w:p w14:paraId="273CA33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651</w:t>
            </w:r>
          </w:p>
        </w:tc>
      </w:tr>
      <w:tr w:rsidR="00AA307B" w:rsidRPr="00A7340A" w14:paraId="757B1E6C" w14:textId="77777777" w:rsidTr="005D462C">
        <w:tc>
          <w:tcPr>
            <w:tcW w:w="558" w:type="dxa"/>
            <w:shd w:val="clear" w:color="auto" w:fill="D9D9D9"/>
          </w:tcPr>
          <w:p w14:paraId="2E898DE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5</w:t>
            </w:r>
          </w:p>
        </w:tc>
        <w:tc>
          <w:tcPr>
            <w:tcW w:w="4860" w:type="dxa"/>
          </w:tcPr>
          <w:p w14:paraId="6E1662E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محافظة دهوك/ الادارة المحلیة</w:t>
            </w:r>
          </w:p>
        </w:tc>
        <w:tc>
          <w:tcPr>
            <w:tcW w:w="1170" w:type="dxa"/>
          </w:tcPr>
          <w:p w14:paraId="6BDE609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222</w:t>
            </w:r>
          </w:p>
        </w:tc>
        <w:tc>
          <w:tcPr>
            <w:tcW w:w="1144" w:type="dxa"/>
          </w:tcPr>
          <w:p w14:paraId="4D2D2F3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97</w:t>
            </w:r>
          </w:p>
        </w:tc>
        <w:tc>
          <w:tcPr>
            <w:tcW w:w="1934" w:type="dxa"/>
          </w:tcPr>
          <w:p w14:paraId="597841A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319</w:t>
            </w:r>
          </w:p>
        </w:tc>
      </w:tr>
      <w:tr w:rsidR="00AA307B" w:rsidRPr="00A7340A" w14:paraId="302A3D74" w14:textId="77777777" w:rsidTr="005D462C">
        <w:tc>
          <w:tcPr>
            <w:tcW w:w="558" w:type="dxa"/>
            <w:shd w:val="clear" w:color="auto" w:fill="D9D9D9"/>
          </w:tcPr>
          <w:p w14:paraId="0F4AFA0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6</w:t>
            </w:r>
          </w:p>
        </w:tc>
        <w:tc>
          <w:tcPr>
            <w:tcW w:w="4860" w:type="dxa"/>
          </w:tcPr>
          <w:p w14:paraId="4A662AC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شؤون الداخلية دهوك</w:t>
            </w:r>
          </w:p>
        </w:tc>
        <w:tc>
          <w:tcPr>
            <w:tcW w:w="1170" w:type="dxa"/>
          </w:tcPr>
          <w:p w14:paraId="4C838DB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8</w:t>
            </w:r>
          </w:p>
        </w:tc>
        <w:tc>
          <w:tcPr>
            <w:tcW w:w="1144" w:type="dxa"/>
          </w:tcPr>
          <w:p w14:paraId="6DDFE67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6</w:t>
            </w:r>
          </w:p>
        </w:tc>
        <w:tc>
          <w:tcPr>
            <w:tcW w:w="1934" w:type="dxa"/>
          </w:tcPr>
          <w:p w14:paraId="41994649"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14</w:t>
            </w:r>
          </w:p>
        </w:tc>
      </w:tr>
      <w:tr w:rsidR="00AA307B" w:rsidRPr="00A7340A" w14:paraId="770C53BB" w14:textId="77777777" w:rsidTr="005D462C">
        <w:tc>
          <w:tcPr>
            <w:tcW w:w="558" w:type="dxa"/>
            <w:shd w:val="clear" w:color="auto" w:fill="D9D9D9"/>
          </w:tcPr>
          <w:p w14:paraId="5F846A4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7</w:t>
            </w:r>
          </w:p>
        </w:tc>
        <w:tc>
          <w:tcPr>
            <w:tcW w:w="4860" w:type="dxa"/>
          </w:tcPr>
          <w:p w14:paraId="75EED9A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محافظة السليمانية/الادارة العامة</w:t>
            </w:r>
          </w:p>
        </w:tc>
        <w:tc>
          <w:tcPr>
            <w:tcW w:w="1170" w:type="dxa"/>
          </w:tcPr>
          <w:p w14:paraId="6721832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626</w:t>
            </w:r>
          </w:p>
        </w:tc>
        <w:tc>
          <w:tcPr>
            <w:tcW w:w="1144" w:type="dxa"/>
          </w:tcPr>
          <w:p w14:paraId="0BB28AE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424</w:t>
            </w:r>
          </w:p>
        </w:tc>
        <w:tc>
          <w:tcPr>
            <w:tcW w:w="1934" w:type="dxa"/>
          </w:tcPr>
          <w:p w14:paraId="5B8777D0"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1050</w:t>
            </w:r>
          </w:p>
        </w:tc>
      </w:tr>
      <w:tr w:rsidR="00AA307B" w:rsidRPr="00A7340A" w14:paraId="54C88A06" w14:textId="77777777" w:rsidTr="005D462C">
        <w:tc>
          <w:tcPr>
            <w:tcW w:w="558" w:type="dxa"/>
            <w:shd w:val="clear" w:color="auto" w:fill="D9D9D9"/>
          </w:tcPr>
          <w:p w14:paraId="2EF51FB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8</w:t>
            </w:r>
          </w:p>
        </w:tc>
        <w:tc>
          <w:tcPr>
            <w:tcW w:w="4860" w:type="dxa"/>
          </w:tcPr>
          <w:p w14:paraId="0CCEE08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محافظة السليمانية/الشؤون الفنية</w:t>
            </w:r>
          </w:p>
        </w:tc>
        <w:tc>
          <w:tcPr>
            <w:tcW w:w="1170" w:type="dxa"/>
          </w:tcPr>
          <w:p w14:paraId="7788C9E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151</w:t>
            </w:r>
          </w:p>
        </w:tc>
        <w:tc>
          <w:tcPr>
            <w:tcW w:w="1144" w:type="dxa"/>
          </w:tcPr>
          <w:p w14:paraId="55B760F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256</w:t>
            </w:r>
          </w:p>
        </w:tc>
        <w:tc>
          <w:tcPr>
            <w:tcW w:w="1934" w:type="dxa"/>
          </w:tcPr>
          <w:p w14:paraId="7710A64B"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407</w:t>
            </w:r>
          </w:p>
        </w:tc>
      </w:tr>
      <w:tr w:rsidR="00AA307B" w:rsidRPr="00A7340A" w14:paraId="58EAD39D" w14:textId="77777777" w:rsidTr="005D462C">
        <w:tc>
          <w:tcPr>
            <w:tcW w:w="558" w:type="dxa"/>
            <w:shd w:val="clear" w:color="auto" w:fill="D9D9D9"/>
          </w:tcPr>
          <w:p w14:paraId="2C63EEE8"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9</w:t>
            </w:r>
          </w:p>
        </w:tc>
        <w:tc>
          <w:tcPr>
            <w:tcW w:w="4860" w:type="dxa"/>
          </w:tcPr>
          <w:p w14:paraId="10D1153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ادارة كرمیان /الادارة العامة</w:t>
            </w:r>
          </w:p>
        </w:tc>
        <w:tc>
          <w:tcPr>
            <w:tcW w:w="1170" w:type="dxa"/>
          </w:tcPr>
          <w:p w14:paraId="4028D8FE"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137</w:t>
            </w:r>
          </w:p>
        </w:tc>
        <w:tc>
          <w:tcPr>
            <w:tcW w:w="1144" w:type="dxa"/>
          </w:tcPr>
          <w:p w14:paraId="7A19709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105</w:t>
            </w:r>
          </w:p>
        </w:tc>
        <w:tc>
          <w:tcPr>
            <w:tcW w:w="1934" w:type="dxa"/>
          </w:tcPr>
          <w:p w14:paraId="3D008B3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242</w:t>
            </w:r>
          </w:p>
        </w:tc>
      </w:tr>
      <w:tr w:rsidR="00AA307B" w:rsidRPr="00A7340A" w14:paraId="1AFCEFCD" w14:textId="77777777" w:rsidTr="005D462C">
        <w:tc>
          <w:tcPr>
            <w:tcW w:w="558" w:type="dxa"/>
            <w:shd w:val="clear" w:color="auto" w:fill="D9D9D9"/>
          </w:tcPr>
          <w:p w14:paraId="43C5252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10</w:t>
            </w:r>
          </w:p>
        </w:tc>
        <w:tc>
          <w:tcPr>
            <w:tcW w:w="4860" w:type="dxa"/>
          </w:tcPr>
          <w:p w14:paraId="7D2FDB7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ادارة كرمیان /الشؤون الفنية</w:t>
            </w:r>
          </w:p>
        </w:tc>
        <w:tc>
          <w:tcPr>
            <w:tcW w:w="1170" w:type="dxa"/>
          </w:tcPr>
          <w:p w14:paraId="3003D700"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50</w:t>
            </w:r>
          </w:p>
        </w:tc>
        <w:tc>
          <w:tcPr>
            <w:tcW w:w="1144" w:type="dxa"/>
          </w:tcPr>
          <w:p w14:paraId="1E5BE24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20</w:t>
            </w:r>
          </w:p>
        </w:tc>
        <w:tc>
          <w:tcPr>
            <w:tcW w:w="1934" w:type="dxa"/>
          </w:tcPr>
          <w:p w14:paraId="4603CDD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70</w:t>
            </w:r>
          </w:p>
        </w:tc>
      </w:tr>
      <w:tr w:rsidR="00AA307B" w:rsidRPr="00A7340A" w14:paraId="2D81D9FB" w14:textId="77777777" w:rsidTr="005D462C">
        <w:tc>
          <w:tcPr>
            <w:tcW w:w="558" w:type="dxa"/>
            <w:shd w:val="clear" w:color="auto" w:fill="D9D9D9"/>
          </w:tcPr>
          <w:p w14:paraId="7488498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11</w:t>
            </w:r>
          </w:p>
        </w:tc>
        <w:tc>
          <w:tcPr>
            <w:tcW w:w="4860" w:type="dxa"/>
          </w:tcPr>
          <w:p w14:paraId="2B790FB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ادارة رابرين / الادارة العامة</w:t>
            </w:r>
          </w:p>
        </w:tc>
        <w:tc>
          <w:tcPr>
            <w:tcW w:w="1170" w:type="dxa"/>
          </w:tcPr>
          <w:p w14:paraId="5E5CB35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117</w:t>
            </w:r>
          </w:p>
        </w:tc>
        <w:tc>
          <w:tcPr>
            <w:tcW w:w="1144" w:type="dxa"/>
          </w:tcPr>
          <w:p w14:paraId="25585AC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72</w:t>
            </w:r>
          </w:p>
        </w:tc>
        <w:tc>
          <w:tcPr>
            <w:tcW w:w="1934" w:type="dxa"/>
          </w:tcPr>
          <w:p w14:paraId="49A0810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190</w:t>
            </w:r>
          </w:p>
        </w:tc>
      </w:tr>
      <w:tr w:rsidR="00AA307B" w:rsidRPr="00A7340A" w14:paraId="3F0A0593" w14:textId="77777777" w:rsidTr="005D462C">
        <w:tc>
          <w:tcPr>
            <w:tcW w:w="558" w:type="dxa"/>
            <w:shd w:val="clear" w:color="auto" w:fill="D9D9D9"/>
          </w:tcPr>
          <w:p w14:paraId="69944B1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12</w:t>
            </w:r>
          </w:p>
        </w:tc>
        <w:tc>
          <w:tcPr>
            <w:tcW w:w="4860" w:type="dxa"/>
          </w:tcPr>
          <w:p w14:paraId="7912D566"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sz w:val="24"/>
                <w:szCs w:val="24"/>
                <w:rtl/>
              </w:rPr>
              <w:t>ادارة رابرين / الشؤون الفنية</w:t>
            </w:r>
          </w:p>
        </w:tc>
        <w:tc>
          <w:tcPr>
            <w:tcW w:w="1170" w:type="dxa"/>
          </w:tcPr>
          <w:p w14:paraId="6291B4E5"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38</w:t>
            </w:r>
          </w:p>
        </w:tc>
        <w:tc>
          <w:tcPr>
            <w:tcW w:w="1144" w:type="dxa"/>
          </w:tcPr>
          <w:p w14:paraId="0AD5A55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10</w:t>
            </w:r>
          </w:p>
        </w:tc>
        <w:tc>
          <w:tcPr>
            <w:tcW w:w="1934" w:type="dxa"/>
          </w:tcPr>
          <w:p w14:paraId="4135910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48</w:t>
            </w:r>
          </w:p>
        </w:tc>
      </w:tr>
      <w:tr w:rsidR="00AA307B" w:rsidRPr="00A7340A" w14:paraId="0040486A" w14:textId="77777777" w:rsidTr="005D462C">
        <w:tc>
          <w:tcPr>
            <w:tcW w:w="558" w:type="dxa"/>
            <w:shd w:val="clear" w:color="auto" w:fill="D9D9D9"/>
          </w:tcPr>
          <w:p w14:paraId="7E84A32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13</w:t>
            </w:r>
          </w:p>
        </w:tc>
        <w:tc>
          <w:tcPr>
            <w:tcW w:w="4860" w:type="dxa"/>
          </w:tcPr>
          <w:p w14:paraId="4175003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المديرية العامة لمناهضة العنف ضد المراة</w:t>
            </w:r>
          </w:p>
        </w:tc>
        <w:tc>
          <w:tcPr>
            <w:tcW w:w="1170" w:type="dxa"/>
          </w:tcPr>
          <w:p w14:paraId="4095219B"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88</w:t>
            </w:r>
          </w:p>
        </w:tc>
        <w:tc>
          <w:tcPr>
            <w:tcW w:w="1144" w:type="dxa"/>
          </w:tcPr>
          <w:p w14:paraId="34370DE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106</w:t>
            </w:r>
          </w:p>
        </w:tc>
        <w:tc>
          <w:tcPr>
            <w:tcW w:w="1934" w:type="dxa"/>
          </w:tcPr>
          <w:p w14:paraId="3F1E160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194</w:t>
            </w:r>
          </w:p>
        </w:tc>
      </w:tr>
      <w:tr w:rsidR="00AA307B" w:rsidRPr="00A7340A" w14:paraId="2CFC2AF3" w14:textId="77777777" w:rsidTr="005D462C">
        <w:tc>
          <w:tcPr>
            <w:tcW w:w="558" w:type="dxa"/>
            <w:shd w:val="clear" w:color="auto" w:fill="D9D9D9"/>
          </w:tcPr>
          <w:p w14:paraId="3D26C8A0"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14</w:t>
            </w:r>
          </w:p>
        </w:tc>
        <w:tc>
          <w:tcPr>
            <w:tcW w:w="4860" w:type="dxa"/>
          </w:tcPr>
          <w:p w14:paraId="13EB6BD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مديرية الداخلية العامة</w:t>
            </w:r>
          </w:p>
        </w:tc>
        <w:tc>
          <w:tcPr>
            <w:tcW w:w="1170" w:type="dxa"/>
          </w:tcPr>
          <w:p w14:paraId="49958E98"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17</w:t>
            </w:r>
          </w:p>
        </w:tc>
        <w:tc>
          <w:tcPr>
            <w:tcW w:w="1144" w:type="dxa"/>
          </w:tcPr>
          <w:p w14:paraId="098C357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15</w:t>
            </w:r>
          </w:p>
        </w:tc>
        <w:tc>
          <w:tcPr>
            <w:tcW w:w="1934" w:type="dxa"/>
          </w:tcPr>
          <w:p w14:paraId="62ECAED6"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32</w:t>
            </w:r>
          </w:p>
        </w:tc>
      </w:tr>
      <w:tr w:rsidR="00AA307B" w:rsidRPr="00A7340A" w14:paraId="3346332E" w14:textId="77777777" w:rsidTr="005D462C">
        <w:tc>
          <w:tcPr>
            <w:tcW w:w="558" w:type="dxa"/>
            <w:shd w:val="clear" w:color="auto" w:fill="D9D9D9"/>
          </w:tcPr>
          <w:p w14:paraId="610872A2"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15</w:t>
            </w:r>
          </w:p>
        </w:tc>
        <w:tc>
          <w:tcPr>
            <w:tcW w:w="4860" w:type="dxa"/>
          </w:tcPr>
          <w:p w14:paraId="1C22A03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مديرية الشرطة العامة</w:t>
            </w:r>
          </w:p>
        </w:tc>
        <w:tc>
          <w:tcPr>
            <w:tcW w:w="1170" w:type="dxa"/>
          </w:tcPr>
          <w:p w14:paraId="776874D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24</w:t>
            </w:r>
          </w:p>
        </w:tc>
        <w:tc>
          <w:tcPr>
            <w:tcW w:w="1144" w:type="dxa"/>
          </w:tcPr>
          <w:p w14:paraId="7D57D57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13</w:t>
            </w:r>
          </w:p>
        </w:tc>
        <w:tc>
          <w:tcPr>
            <w:tcW w:w="1934" w:type="dxa"/>
          </w:tcPr>
          <w:p w14:paraId="2DA5234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37</w:t>
            </w:r>
          </w:p>
        </w:tc>
      </w:tr>
      <w:tr w:rsidR="00AA307B" w:rsidRPr="00A7340A" w14:paraId="0059A086" w14:textId="77777777" w:rsidTr="005D462C">
        <w:tc>
          <w:tcPr>
            <w:tcW w:w="558" w:type="dxa"/>
            <w:shd w:val="clear" w:color="auto" w:fill="D9D9D9"/>
          </w:tcPr>
          <w:p w14:paraId="272638E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16</w:t>
            </w:r>
          </w:p>
        </w:tc>
        <w:tc>
          <w:tcPr>
            <w:tcW w:w="4860" w:type="dxa"/>
          </w:tcPr>
          <w:p w14:paraId="006139C1"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مديرية المرور العامة</w:t>
            </w:r>
          </w:p>
        </w:tc>
        <w:tc>
          <w:tcPr>
            <w:tcW w:w="1170" w:type="dxa"/>
          </w:tcPr>
          <w:p w14:paraId="2CF15A0F"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53</w:t>
            </w:r>
          </w:p>
        </w:tc>
        <w:tc>
          <w:tcPr>
            <w:tcW w:w="1144" w:type="dxa"/>
          </w:tcPr>
          <w:p w14:paraId="4218CD1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38</w:t>
            </w:r>
          </w:p>
        </w:tc>
        <w:tc>
          <w:tcPr>
            <w:tcW w:w="1934" w:type="dxa"/>
          </w:tcPr>
          <w:p w14:paraId="4C80B2D6"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91</w:t>
            </w:r>
          </w:p>
        </w:tc>
      </w:tr>
      <w:tr w:rsidR="00AA307B" w:rsidRPr="00A7340A" w14:paraId="58F7246C" w14:textId="77777777" w:rsidTr="005D462C">
        <w:tc>
          <w:tcPr>
            <w:tcW w:w="558" w:type="dxa"/>
            <w:shd w:val="clear" w:color="auto" w:fill="D9D9D9"/>
          </w:tcPr>
          <w:p w14:paraId="096FF3E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17</w:t>
            </w:r>
          </w:p>
        </w:tc>
        <w:tc>
          <w:tcPr>
            <w:tcW w:w="4860" w:type="dxa"/>
          </w:tcPr>
          <w:p w14:paraId="26ED63E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مديرية الجنسية العامة</w:t>
            </w:r>
          </w:p>
        </w:tc>
        <w:tc>
          <w:tcPr>
            <w:tcW w:w="1170" w:type="dxa"/>
          </w:tcPr>
          <w:p w14:paraId="7C1E5B7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551</w:t>
            </w:r>
          </w:p>
        </w:tc>
        <w:tc>
          <w:tcPr>
            <w:tcW w:w="1144" w:type="dxa"/>
          </w:tcPr>
          <w:p w14:paraId="33A8BF69"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347</w:t>
            </w:r>
          </w:p>
        </w:tc>
        <w:tc>
          <w:tcPr>
            <w:tcW w:w="1934" w:type="dxa"/>
          </w:tcPr>
          <w:p w14:paraId="6BC3FE14"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898</w:t>
            </w:r>
          </w:p>
        </w:tc>
      </w:tr>
      <w:tr w:rsidR="00AA307B" w:rsidRPr="00A7340A" w14:paraId="74163C8D" w14:textId="77777777" w:rsidTr="005D462C">
        <w:tc>
          <w:tcPr>
            <w:tcW w:w="558" w:type="dxa"/>
            <w:shd w:val="clear" w:color="auto" w:fill="D9D9D9"/>
          </w:tcPr>
          <w:p w14:paraId="1C3D377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18</w:t>
            </w:r>
          </w:p>
        </w:tc>
        <w:tc>
          <w:tcPr>
            <w:tcW w:w="4860" w:type="dxa"/>
          </w:tcPr>
          <w:p w14:paraId="7385060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مكتب الهجرة والمهجرين</w:t>
            </w:r>
          </w:p>
        </w:tc>
        <w:tc>
          <w:tcPr>
            <w:tcW w:w="1170" w:type="dxa"/>
          </w:tcPr>
          <w:p w14:paraId="5146014E"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121</w:t>
            </w:r>
          </w:p>
        </w:tc>
        <w:tc>
          <w:tcPr>
            <w:tcW w:w="1144" w:type="dxa"/>
          </w:tcPr>
          <w:p w14:paraId="05ACEC6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79</w:t>
            </w:r>
          </w:p>
        </w:tc>
        <w:tc>
          <w:tcPr>
            <w:tcW w:w="1934" w:type="dxa"/>
          </w:tcPr>
          <w:p w14:paraId="55F6B1F7"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200</w:t>
            </w:r>
          </w:p>
        </w:tc>
      </w:tr>
      <w:tr w:rsidR="00AA307B" w:rsidRPr="00A7340A" w14:paraId="6B26842E" w14:textId="77777777" w:rsidTr="005D462C">
        <w:tc>
          <w:tcPr>
            <w:tcW w:w="558" w:type="dxa"/>
            <w:shd w:val="clear" w:color="auto" w:fill="D9D9D9"/>
          </w:tcPr>
          <w:p w14:paraId="141DD5AD"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19</w:t>
            </w:r>
          </w:p>
        </w:tc>
        <w:tc>
          <w:tcPr>
            <w:tcW w:w="4860" w:type="dxa"/>
          </w:tcPr>
          <w:p w14:paraId="579B096A"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sz w:val="24"/>
                <w:szCs w:val="24"/>
                <w:rtl/>
              </w:rPr>
            </w:pPr>
            <w:r w:rsidRPr="00A7340A">
              <w:rPr>
                <w:rFonts w:ascii="Noto Naskh Arabic" w:hAnsi="Noto Naskh Arabic" w:cs="Noto Naskh Arabic"/>
                <w:sz w:val="24"/>
                <w:szCs w:val="24"/>
                <w:rtl/>
              </w:rPr>
              <w:t>هيئة الفحص الادارية</w:t>
            </w:r>
          </w:p>
        </w:tc>
        <w:tc>
          <w:tcPr>
            <w:tcW w:w="1170" w:type="dxa"/>
          </w:tcPr>
          <w:p w14:paraId="71C510DB"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14</w:t>
            </w:r>
          </w:p>
        </w:tc>
        <w:tc>
          <w:tcPr>
            <w:tcW w:w="1144" w:type="dxa"/>
          </w:tcPr>
          <w:p w14:paraId="30248A3C"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7</w:t>
            </w:r>
          </w:p>
        </w:tc>
        <w:tc>
          <w:tcPr>
            <w:tcW w:w="1934" w:type="dxa"/>
          </w:tcPr>
          <w:p w14:paraId="04D7F033" w14:textId="77777777" w:rsidR="00AA307B" w:rsidRPr="00A7340A" w:rsidRDefault="00AA307B" w:rsidP="00AE2134">
            <w:pPr>
              <w:autoSpaceDE w:val="0"/>
              <w:autoSpaceDN w:val="0"/>
              <w:bidi/>
              <w:adjustRightInd w:val="0"/>
              <w:spacing w:after="0" w:line="240" w:lineRule="auto"/>
              <w:ind w:left="-450" w:right="-270"/>
              <w:jc w:val="center"/>
              <w:rPr>
                <w:rFonts w:ascii="Noto Naskh Arabic" w:hAnsi="Noto Naskh Arabic" w:cs="Noto Naskh Arabic"/>
                <w:b/>
                <w:bCs/>
                <w:sz w:val="24"/>
                <w:szCs w:val="24"/>
                <w:rtl/>
              </w:rPr>
            </w:pPr>
            <w:r w:rsidRPr="00A7340A">
              <w:rPr>
                <w:rFonts w:ascii="Noto Naskh Arabic" w:hAnsi="Noto Naskh Arabic" w:cs="Noto Naskh Arabic"/>
                <w:b/>
                <w:bCs/>
                <w:sz w:val="24"/>
                <w:szCs w:val="24"/>
                <w:rtl/>
              </w:rPr>
              <w:t>21</w:t>
            </w:r>
          </w:p>
        </w:tc>
      </w:tr>
    </w:tbl>
    <w:p w14:paraId="3FA9C6A2" w14:textId="0B47FEF4" w:rsidR="00AA307B" w:rsidRDefault="00AA307B" w:rsidP="00AE2134">
      <w:pPr>
        <w:autoSpaceDE w:val="0"/>
        <w:autoSpaceDN w:val="0"/>
        <w:bidi/>
        <w:adjustRightInd w:val="0"/>
        <w:spacing w:after="0" w:line="240" w:lineRule="auto"/>
        <w:ind w:left="-450" w:right="-270"/>
        <w:rPr>
          <w:rFonts w:ascii="Noto Naskh Arabic" w:hAnsi="Noto Naskh Arabic" w:cs="Noto Naskh Arabic"/>
          <w:b/>
          <w:bCs/>
          <w:sz w:val="24"/>
          <w:szCs w:val="24"/>
          <w:rtl/>
        </w:rPr>
      </w:pPr>
    </w:p>
    <w:p w14:paraId="70F4CDCE" w14:textId="77777777" w:rsidR="00911313" w:rsidRPr="005C46A4" w:rsidRDefault="00911313" w:rsidP="005C46A4">
      <w:pPr>
        <w:bidi/>
        <w:spacing w:after="0" w:line="240" w:lineRule="auto"/>
        <w:ind w:left="-450" w:right="-270"/>
        <w:jc w:val="both"/>
        <w:rPr>
          <w:rFonts w:ascii="Noto Naskh Arabic" w:hAnsi="Noto Naskh Arabic" w:cs="Noto Naskh Arabic"/>
          <w:sz w:val="30"/>
          <w:szCs w:val="30"/>
        </w:rPr>
      </w:pPr>
      <w:r w:rsidRPr="005C46A4">
        <w:rPr>
          <w:rFonts w:ascii="Noto Naskh Arabic" w:hAnsi="Noto Naskh Arabic" w:cs="Noto Naskh Arabic"/>
          <w:sz w:val="30"/>
          <w:szCs w:val="30"/>
          <w:rtl/>
        </w:rPr>
        <w:t>الجهاز الوطني للنهوض بالمرأة</w:t>
      </w:r>
    </w:p>
    <w:p w14:paraId="4EC55439" w14:textId="21A7902E" w:rsidR="00B95E35" w:rsidRPr="00A7340A" w:rsidRDefault="00B95E35" w:rsidP="00AE2134">
      <w:pPr>
        <w:bidi/>
        <w:spacing w:after="0" w:line="240" w:lineRule="auto"/>
        <w:ind w:left="-450" w:right="-270"/>
        <w:jc w:val="both"/>
        <w:rPr>
          <w:rFonts w:ascii="Noto Naskh Arabic" w:hAnsi="Noto Naskh Arabic" w:cs="Noto Naskh Arabic"/>
          <w:sz w:val="30"/>
          <w:szCs w:val="30"/>
          <w:u w:val="single"/>
          <w:rtl/>
        </w:rPr>
      </w:pPr>
      <w:r w:rsidRPr="00A7340A">
        <w:rPr>
          <w:rFonts w:ascii="Noto Naskh Arabic" w:hAnsi="Noto Naskh Arabic" w:cs="Noto Naskh Arabic"/>
          <w:sz w:val="30"/>
          <w:szCs w:val="30"/>
          <w:u w:val="single"/>
          <w:rtl/>
        </w:rPr>
        <w:t>الآليات المعنية بحقوق المرأة:</w:t>
      </w:r>
    </w:p>
    <w:p w14:paraId="033CDD29" w14:textId="77777777" w:rsidR="00B95E35" w:rsidRPr="00A7340A" w:rsidRDefault="00B95E35" w:rsidP="00AE2134">
      <w:pPr>
        <w:numPr>
          <w:ilvl w:val="0"/>
          <w:numId w:val="9"/>
        </w:numPr>
        <w:bidi/>
        <w:spacing w:after="0" w:line="240" w:lineRule="auto"/>
        <w:ind w:left="-450" w:right="-270"/>
        <w:jc w:val="both"/>
        <w:rPr>
          <w:rFonts w:ascii="Noto Naskh Arabic" w:eastAsia="Arial" w:hAnsi="Noto Naskh Arabic" w:cs="Noto Naskh Arabic"/>
          <w:sz w:val="24"/>
          <w:szCs w:val="24"/>
          <w:rtl/>
        </w:rPr>
      </w:pPr>
      <w:r w:rsidRPr="00A7340A">
        <w:rPr>
          <w:rFonts w:ascii="Noto Naskh Arabic" w:eastAsia="Arial" w:hAnsi="Noto Naskh Arabic" w:cs="Noto Naskh Arabic"/>
          <w:b/>
          <w:bCs/>
          <w:sz w:val="24"/>
          <w:szCs w:val="24"/>
          <w:u w:val="single"/>
          <w:rtl/>
        </w:rPr>
        <w:t>المجلس الأعلى لتنمية المرأة:</w:t>
      </w:r>
      <w:r w:rsidRPr="00A7340A">
        <w:rPr>
          <w:rFonts w:ascii="Noto Naskh Arabic" w:eastAsia="Arial" w:hAnsi="Noto Naskh Arabic" w:cs="Noto Naskh Arabic"/>
          <w:sz w:val="24"/>
          <w:szCs w:val="24"/>
          <w:u w:val="single"/>
          <w:rtl/>
        </w:rPr>
        <w:t xml:space="preserve"> </w:t>
      </w:r>
      <w:r w:rsidRPr="00A7340A">
        <w:rPr>
          <w:rFonts w:ascii="Noto Naskh Arabic" w:eastAsia="Arial" w:hAnsi="Noto Naskh Arabic" w:cs="Noto Naskh Arabic"/>
          <w:sz w:val="24"/>
          <w:szCs w:val="24"/>
          <w:rtl/>
        </w:rPr>
        <w:t>يعمل المجلس على مراقبة السياسات و الاستراتيجيات المتبعة من قبل حكومة إقليم كوردستان فيما  يتعلق بشؤون المرأة في المجالات السياسية والاجتماعية والاقتصادية المتعلقة بتمكين النساء والفتيات. ومن أهدافها تمكين النساء والفتيات وتعزيز مشاركتهن الفعالة في بناء السلام الدائم و دعم الاستقرار والمساهمة الفاعلة في التنمية الاقتصادية و الاجتماعية والسياسية والثقافية للإقليم والقضاء على جميع أشكال التمييز القائم على النوع الاجتماعي والعمل على تحصين المجتمع ضد مخاطر النزاعات والإرهاب.</w:t>
      </w:r>
    </w:p>
    <w:p w14:paraId="50FD2830" w14:textId="074A17CD" w:rsidR="00B95E35" w:rsidRPr="00A7340A" w:rsidRDefault="00B95E35" w:rsidP="00AE2134">
      <w:pPr>
        <w:numPr>
          <w:ilvl w:val="0"/>
          <w:numId w:val="9"/>
        </w:numPr>
        <w:bidi/>
        <w:spacing w:after="0" w:line="240" w:lineRule="auto"/>
        <w:ind w:left="-450" w:right="-270"/>
        <w:jc w:val="both"/>
        <w:rPr>
          <w:rFonts w:ascii="Noto Naskh Arabic" w:hAnsi="Noto Naskh Arabic" w:cs="Noto Naskh Arabic"/>
          <w:sz w:val="24"/>
          <w:szCs w:val="24"/>
        </w:rPr>
      </w:pPr>
      <w:r w:rsidRPr="00A7340A">
        <w:rPr>
          <w:rFonts w:ascii="Noto Naskh Arabic" w:eastAsia="Arial" w:hAnsi="Noto Naskh Arabic" w:cs="Noto Naskh Arabic"/>
          <w:b/>
          <w:bCs/>
          <w:sz w:val="24"/>
          <w:szCs w:val="24"/>
          <w:u w:val="single"/>
          <w:rtl/>
        </w:rPr>
        <w:t xml:space="preserve">المديرية العامة لمناهضة العنف ضد المراة والأسرة </w:t>
      </w:r>
      <w:r w:rsidRPr="00A7340A">
        <w:rPr>
          <w:rFonts w:ascii="Noto Naskh Arabic" w:eastAsia="Arial" w:hAnsi="Noto Naskh Arabic" w:cs="Noto Naskh Arabic"/>
          <w:b/>
          <w:bCs/>
          <w:sz w:val="24"/>
          <w:szCs w:val="24"/>
          <w:rtl/>
        </w:rPr>
        <w:t>:</w:t>
      </w:r>
      <w:r w:rsidRPr="00A7340A">
        <w:rPr>
          <w:rFonts w:ascii="Noto Naskh Arabic" w:eastAsia="Arial" w:hAnsi="Noto Naskh Arabic" w:cs="Noto Naskh Arabic"/>
          <w:sz w:val="24"/>
          <w:szCs w:val="24"/>
          <w:rtl/>
        </w:rPr>
        <w:t xml:space="preserve"> تتكون المديرية العامة لمناهضة العنف ضد المراة</w:t>
      </w:r>
      <w:r w:rsidR="009913BF" w:rsidRPr="00A7340A">
        <w:rPr>
          <w:rFonts w:ascii="Noto Naskh Arabic" w:eastAsia="Arial" w:hAnsi="Noto Naskh Arabic" w:cs="Noto Naskh Arabic"/>
          <w:sz w:val="24"/>
          <w:szCs w:val="24"/>
          <w:rtl/>
        </w:rPr>
        <w:t xml:space="preserve"> </w:t>
      </w:r>
      <w:r w:rsidRPr="00A7340A">
        <w:rPr>
          <w:rFonts w:ascii="Noto Naskh Arabic" w:eastAsia="Arial" w:hAnsi="Noto Naskh Arabic" w:cs="Noto Naskh Arabic"/>
          <w:sz w:val="24"/>
          <w:szCs w:val="24"/>
          <w:rtl/>
        </w:rPr>
        <w:t>و الأسرة من (6) مديريات و (28) مكتب وعدد من الشعب يتم سنويا تسجيل اكثر من (10000) عشرة الاف شكوى في المديريات و المكاتب التابعة لها في اقليم كوردستان.</w:t>
      </w:r>
    </w:p>
    <w:p w14:paraId="7F04865F" w14:textId="46E059E5" w:rsidR="00BC589B" w:rsidRDefault="00BC589B" w:rsidP="00AE2134">
      <w:pPr>
        <w:bidi/>
        <w:spacing w:after="0" w:line="240" w:lineRule="auto"/>
        <w:ind w:left="-450" w:right="-270"/>
        <w:jc w:val="both"/>
        <w:rPr>
          <w:rFonts w:ascii="Noto Naskh Arabic" w:eastAsia="Arial" w:hAnsi="Noto Naskh Arabic" w:cs="Noto Naskh Arabic"/>
          <w:sz w:val="24"/>
          <w:szCs w:val="24"/>
          <w:rtl/>
        </w:rPr>
      </w:pPr>
      <w:r w:rsidRPr="00BC589B">
        <w:rPr>
          <w:rFonts w:ascii="Noto Naskh Arabic" w:eastAsia="Arial" w:hAnsi="Noto Naskh Arabic" w:cs="Noto Naskh Arabic"/>
          <w:sz w:val="24"/>
          <w:szCs w:val="24"/>
          <w:rtl/>
        </w:rPr>
        <w:t>تواصل وزارة التخطيط بالتنسيق مع حكومة إقليم كوردستان والعديد من المنظمات والمراكز النسائية ووزارة العمل والشؤون الاجتماعية تنفيذ العديد من المشاريع الخاصة بالمرأة واللاجئين والمشردين لتعزيز قدرة المرأة على حماية الأسرة من العنف الاجتماعي و العمل على احترام الحق في الحرية والديمقراطية وتوازن الحياة بشكل عام</w:t>
      </w:r>
      <w:r>
        <w:rPr>
          <w:rFonts w:ascii="Noto Naskh Arabic" w:eastAsia="Arial" w:hAnsi="Noto Naskh Arabic" w:cs="Noto Naskh Arabic" w:hint="cs"/>
          <w:sz w:val="24"/>
          <w:szCs w:val="24"/>
          <w:rtl/>
        </w:rPr>
        <w:t>.</w:t>
      </w:r>
    </w:p>
    <w:p w14:paraId="27E593BD" w14:textId="77777777" w:rsidR="00BC589B" w:rsidRPr="00BC589B" w:rsidRDefault="00BC589B" w:rsidP="00AE2134">
      <w:pPr>
        <w:bidi/>
        <w:spacing w:after="0" w:line="240" w:lineRule="auto"/>
        <w:ind w:left="-450" w:right="-270"/>
        <w:jc w:val="both"/>
        <w:rPr>
          <w:rFonts w:ascii="Noto Naskh Arabic" w:eastAsia="Arial" w:hAnsi="Noto Naskh Arabic" w:cs="Noto Naskh Arabic"/>
          <w:sz w:val="24"/>
          <w:szCs w:val="24"/>
          <w:rtl/>
        </w:rPr>
      </w:pPr>
    </w:p>
    <w:p w14:paraId="2961E282" w14:textId="77777777" w:rsidR="000E7E45" w:rsidRPr="00BC589B" w:rsidRDefault="000E7E45" w:rsidP="00AE2134">
      <w:pPr>
        <w:numPr>
          <w:ilvl w:val="0"/>
          <w:numId w:val="9"/>
        </w:numPr>
        <w:bidi/>
        <w:spacing w:after="0" w:line="240" w:lineRule="auto"/>
        <w:ind w:left="-450" w:right="-270"/>
        <w:jc w:val="both"/>
        <w:rPr>
          <w:rFonts w:ascii="Noto Naskh Arabic" w:eastAsia="Arial" w:hAnsi="Noto Naskh Arabic" w:cs="Noto Naskh Arabic"/>
          <w:sz w:val="24"/>
          <w:szCs w:val="24"/>
          <w:rtl/>
        </w:rPr>
      </w:pPr>
      <w:r w:rsidRPr="00BC589B">
        <w:rPr>
          <w:rFonts w:ascii="Noto Naskh Arabic" w:eastAsia="Arial" w:hAnsi="Noto Naskh Arabic" w:cs="Noto Naskh Arabic"/>
          <w:sz w:val="24"/>
          <w:szCs w:val="24"/>
          <w:rtl/>
        </w:rPr>
        <w:t>حالات الطلاق و البلاغات عن العنف الاسري لعام ٢٠٢١</w:t>
      </w:r>
    </w:p>
    <w:p w14:paraId="00EBCD2A" w14:textId="77777777" w:rsidR="003E532D" w:rsidRPr="00D062ED" w:rsidRDefault="000E7E45" w:rsidP="003E532D">
      <w:pPr>
        <w:pStyle w:val="NormalWeb"/>
        <w:shd w:val="clear" w:color="auto" w:fill="FFFFFF"/>
        <w:bidi/>
        <w:spacing w:before="0" w:beforeAutospacing="0" w:after="0" w:afterAutospacing="0"/>
        <w:ind w:left="-450" w:right="-270"/>
        <w:jc w:val="both"/>
        <w:rPr>
          <w:rFonts w:ascii="Noto Naskh Arabic" w:hAnsi="Noto Naskh Arabic" w:cs="Noto Naskh Arabic"/>
        </w:rPr>
      </w:pPr>
      <w:r w:rsidRPr="00A7340A">
        <w:rPr>
          <w:rFonts w:ascii="Noto Naskh Arabic" w:eastAsia="Arial" w:hAnsi="Noto Naskh Arabic" w:cs="Noto Naskh Arabic"/>
          <w:rtl/>
        </w:rPr>
        <w:t xml:space="preserve">بلغت حالات الطلاق في اقليم كوردستان ما يقارب (١١) ألف حالة، وصل عدد البلاغات عن العنف الى ما يقارب (١٤٤٤٩) بلاغا. </w:t>
      </w:r>
      <w:r w:rsidR="003E532D" w:rsidRPr="00D062ED">
        <w:rPr>
          <w:rFonts w:ascii="Noto Naskh Arabic" w:hAnsi="Noto Naskh Arabic" w:cs="Noto Naskh Arabic"/>
          <w:rtl/>
        </w:rPr>
        <w:t xml:space="preserve">في الاونة الاخيرة ازداد عدد شكاوى مقارنة بالقتل والانتحار الذي بدأ بالانخفاض. وهذا يعود الى زيادة الوعي </w:t>
      </w:r>
      <w:r w:rsidR="003E532D">
        <w:rPr>
          <w:rFonts w:ascii="Noto Naskh Arabic" w:hAnsi="Noto Naskh Arabic" w:cs="Noto Naskh Arabic" w:hint="cs"/>
          <w:rtl/>
        </w:rPr>
        <w:t xml:space="preserve">یبن ابناء </w:t>
      </w:r>
      <w:r w:rsidR="003E532D" w:rsidRPr="00D062ED">
        <w:rPr>
          <w:rFonts w:ascii="Noto Naskh Arabic" w:hAnsi="Noto Naskh Arabic" w:cs="Noto Naskh Arabic"/>
          <w:rtl/>
        </w:rPr>
        <w:t>مجتمع من خلال قيام الجهات المعنية في حكومة الاقليم بحملات متعددة لنشر الوعي عن طريق فتح دورات</w:t>
      </w:r>
      <w:r w:rsidR="003E532D">
        <w:rPr>
          <w:rFonts w:ascii="Noto Naskh Arabic" w:hAnsi="Noto Naskh Arabic" w:cs="Noto Naskh Arabic" w:hint="cs"/>
          <w:rtl/>
        </w:rPr>
        <w:t>، ندوات،</w:t>
      </w:r>
      <w:r w:rsidR="003E532D" w:rsidRPr="00D062ED">
        <w:rPr>
          <w:rFonts w:ascii="Noto Naskh Arabic" w:hAnsi="Noto Naskh Arabic" w:cs="Noto Naskh Arabic"/>
          <w:rtl/>
        </w:rPr>
        <w:t xml:space="preserve"> </w:t>
      </w:r>
      <w:r w:rsidR="003E532D">
        <w:rPr>
          <w:rFonts w:ascii="Noto Naskh Arabic" w:hAnsi="Noto Naskh Arabic" w:cs="Noto Naskh Arabic" w:hint="cs"/>
          <w:rtl/>
        </w:rPr>
        <w:t>ورش العمل</w:t>
      </w:r>
      <w:r w:rsidR="003E532D" w:rsidRPr="00D062ED">
        <w:rPr>
          <w:rFonts w:ascii="Noto Naskh Arabic" w:hAnsi="Noto Naskh Arabic" w:cs="Noto Naskh Arabic"/>
          <w:rtl/>
        </w:rPr>
        <w:t xml:space="preserve"> و نشر بروشورات في الجميع انحاء اقليم كوردستان لتعريفهم بقانون احوال الشخصية و الآثار السلبية للزواج المبكر من ناحية الصحية و النفسية.</w:t>
      </w:r>
    </w:p>
    <w:p w14:paraId="221DD0FB" w14:textId="712A6825" w:rsidR="000E7E45" w:rsidRPr="00A7340A" w:rsidRDefault="000E7E45" w:rsidP="003E532D">
      <w:pPr>
        <w:bidi/>
        <w:spacing w:after="0" w:line="240" w:lineRule="auto"/>
        <w:ind w:left="-450" w:right="-270"/>
        <w:jc w:val="both"/>
        <w:rPr>
          <w:rFonts w:ascii="Noto Naskh Arabic" w:hAnsi="Noto Naskh Arabic" w:cs="Noto Naskh Arabic"/>
          <w:sz w:val="24"/>
          <w:szCs w:val="24"/>
        </w:rPr>
      </w:pPr>
      <w:r w:rsidRPr="00A7340A">
        <w:rPr>
          <w:rFonts w:ascii="Noto Naskh Arabic" w:hAnsi="Noto Naskh Arabic" w:cs="Noto Naskh Arabic"/>
          <w:sz w:val="24"/>
          <w:szCs w:val="24"/>
          <w:rtl/>
        </w:rPr>
        <w:t>احصائيات العنف الاسري للسنوات</w:t>
      </w:r>
      <w:r w:rsidR="00A7340A">
        <w:rPr>
          <w:rFonts w:ascii="Noto Naskh Arabic" w:hAnsi="Noto Naskh Arabic" w:cs="Noto Naskh Arabic" w:hint="cs"/>
          <w:sz w:val="24"/>
          <w:szCs w:val="24"/>
          <w:rtl/>
        </w:rPr>
        <w:t xml:space="preserve"> الثلاثة الاخيرة:</w:t>
      </w:r>
    </w:p>
    <w:p w14:paraId="6CE6E454"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٢٠١٩: ١٥٥ حالة.</w:t>
      </w:r>
    </w:p>
    <w:p w14:paraId="70D25EBA"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2020: ١٢٥ حالة.</w:t>
      </w:r>
    </w:p>
    <w:p w14:paraId="5188FB48"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2021: ٦٩ حالة.</w:t>
      </w:r>
    </w:p>
    <w:p w14:paraId="0F1CE0C9"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المجموع الكلي: ٣٤٩ حالة.</w:t>
      </w:r>
    </w:p>
    <w:p w14:paraId="61E83A83" w14:textId="7BA25662"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احصائيات الشكاوى ل</w:t>
      </w:r>
      <w:r w:rsidR="00536A84">
        <w:rPr>
          <w:rFonts w:ascii="Noto Naskh Arabic" w:hAnsi="Noto Naskh Arabic" w:cs="Noto Naskh Arabic" w:hint="cs"/>
          <w:sz w:val="24"/>
          <w:szCs w:val="24"/>
          <w:rtl/>
        </w:rPr>
        <w:t>ل</w:t>
      </w:r>
      <w:r w:rsidRPr="00A7340A">
        <w:rPr>
          <w:rFonts w:ascii="Noto Naskh Arabic" w:hAnsi="Noto Naskh Arabic" w:cs="Noto Naskh Arabic"/>
          <w:sz w:val="24"/>
          <w:szCs w:val="24"/>
          <w:rtl/>
        </w:rPr>
        <w:t xml:space="preserve">سنوات </w:t>
      </w:r>
      <w:r w:rsidR="00536A84">
        <w:rPr>
          <w:rFonts w:ascii="Noto Naskh Arabic" w:hAnsi="Noto Naskh Arabic" w:cs="Noto Naskh Arabic" w:hint="cs"/>
          <w:sz w:val="24"/>
          <w:szCs w:val="24"/>
          <w:rtl/>
        </w:rPr>
        <w:t>الثلاثة ال</w:t>
      </w:r>
      <w:r w:rsidR="003E532D">
        <w:rPr>
          <w:rFonts w:ascii="Noto Naskh Arabic" w:hAnsi="Noto Naskh Arabic" w:cs="Noto Naskh Arabic" w:hint="cs"/>
          <w:sz w:val="24"/>
          <w:szCs w:val="24"/>
          <w:rtl/>
        </w:rPr>
        <w:t>ا</w:t>
      </w:r>
      <w:r w:rsidR="00536A84">
        <w:rPr>
          <w:rFonts w:ascii="Noto Naskh Arabic" w:hAnsi="Noto Naskh Arabic" w:cs="Noto Naskh Arabic" w:hint="cs"/>
          <w:sz w:val="24"/>
          <w:szCs w:val="24"/>
          <w:rtl/>
        </w:rPr>
        <w:t>خيرة</w:t>
      </w:r>
    </w:p>
    <w:p w14:paraId="251995F9"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 xml:space="preserve">٢٠١٩:  </w:t>
      </w:r>
      <w:r w:rsidRPr="00A7340A">
        <w:rPr>
          <w:rFonts w:ascii="Noto Naskh Arabic" w:hAnsi="Noto Naskh Arabic" w:cs="Noto Naskh Arabic"/>
          <w:b/>
          <w:bCs/>
          <w:sz w:val="24"/>
          <w:szCs w:val="24"/>
          <w:rtl/>
        </w:rPr>
        <w:t>(١١٩٠٧)شكوى.</w:t>
      </w:r>
    </w:p>
    <w:p w14:paraId="619B37E3"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 xml:space="preserve">2020: </w:t>
      </w:r>
      <w:r w:rsidRPr="00A7340A">
        <w:rPr>
          <w:rFonts w:ascii="Noto Naskh Arabic" w:hAnsi="Noto Naskh Arabic" w:cs="Noto Naskh Arabic"/>
          <w:b/>
          <w:bCs/>
          <w:sz w:val="24"/>
          <w:szCs w:val="24"/>
          <w:rtl/>
        </w:rPr>
        <w:t>(١٠٣٧٠)شكوى</w:t>
      </w:r>
      <w:r w:rsidRPr="00A7340A">
        <w:rPr>
          <w:rFonts w:ascii="Noto Naskh Arabic" w:hAnsi="Noto Naskh Arabic" w:cs="Noto Naskh Arabic"/>
          <w:sz w:val="24"/>
          <w:szCs w:val="24"/>
          <w:rtl/>
        </w:rPr>
        <w:t>.</w:t>
      </w:r>
    </w:p>
    <w:p w14:paraId="1ABBF5C7" w14:textId="77777777" w:rsidR="000E7E45" w:rsidRPr="00A7340A" w:rsidRDefault="000E7E45" w:rsidP="00AE2134">
      <w:pPr>
        <w:bidi/>
        <w:spacing w:after="0" w:line="240" w:lineRule="auto"/>
        <w:ind w:left="-450" w:right="-270"/>
        <w:jc w:val="both"/>
        <w:rPr>
          <w:rFonts w:ascii="Noto Naskh Arabic" w:hAnsi="Noto Naskh Arabic" w:cs="Noto Naskh Arabic"/>
          <w:sz w:val="24"/>
          <w:szCs w:val="24"/>
          <w:rtl/>
        </w:rPr>
      </w:pPr>
      <w:r w:rsidRPr="00A7340A">
        <w:rPr>
          <w:rFonts w:ascii="Noto Naskh Arabic" w:hAnsi="Noto Naskh Arabic" w:cs="Noto Naskh Arabic"/>
          <w:sz w:val="24"/>
          <w:szCs w:val="24"/>
          <w:rtl/>
        </w:rPr>
        <w:t xml:space="preserve">2021: </w:t>
      </w:r>
      <w:r w:rsidRPr="00A7340A">
        <w:rPr>
          <w:rFonts w:ascii="Noto Naskh Arabic" w:hAnsi="Noto Naskh Arabic" w:cs="Noto Naskh Arabic"/>
          <w:b/>
          <w:bCs/>
          <w:sz w:val="24"/>
          <w:szCs w:val="24"/>
          <w:rtl/>
        </w:rPr>
        <w:t>(٦٤٢٦)  شكوى</w:t>
      </w:r>
      <w:r w:rsidRPr="00A7340A">
        <w:rPr>
          <w:rFonts w:ascii="Noto Naskh Arabic" w:hAnsi="Noto Naskh Arabic" w:cs="Noto Naskh Arabic"/>
          <w:sz w:val="24"/>
          <w:szCs w:val="24"/>
          <w:rtl/>
        </w:rPr>
        <w:t>.</w:t>
      </w:r>
    </w:p>
    <w:p w14:paraId="37D0A5DD" w14:textId="16722158" w:rsidR="000E7E45" w:rsidRDefault="000E7E45" w:rsidP="00AE2134">
      <w:pPr>
        <w:bidi/>
        <w:spacing w:after="0" w:line="240" w:lineRule="auto"/>
        <w:ind w:left="-450" w:right="-270"/>
        <w:jc w:val="both"/>
        <w:rPr>
          <w:rFonts w:ascii="Noto Naskh Arabic" w:hAnsi="Noto Naskh Arabic" w:cs="Noto Naskh Arabic"/>
          <w:b/>
          <w:bCs/>
          <w:sz w:val="24"/>
          <w:szCs w:val="24"/>
          <w:rtl/>
        </w:rPr>
      </w:pPr>
      <w:r w:rsidRPr="00A7340A">
        <w:rPr>
          <w:rFonts w:ascii="Noto Naskh Arabic" w:hAnsi="Noto Naskh Arabic" w:cs="Noto Naskh Arabic"/>
          <w:sz w:val="24"/>
          <w:szCs w:val="24"/>
          <w:rtl/>
        </w:rPr>
        <w:t>المجموع الكلي:  (</w:t>
      </w:r>
      <w:r w:rsidRPr="00A7340A">
        <w:rPr>
          <w:rFonts w:ascii="Noto Naskh Arabic" w:hAnsi="Noto Naskh Arabic" w:cs="Noto Naskh Arabic"/>
          <w:b/>
          <w:bCs/>
          <w:sz w:val="24"/>
          <w:szCs w:val="24"/>
          <w:rtl/>
        </w:rPr>
        <w:t>٢٨٧٠٣</w:t>
      </w:r>
      <w:r w:rsidRPr="00A7340A">
        <w:rPr>
          <w:rFonts w:ascii="Noto Naskh Arabic" w:hAnsi="Noto Naskh Arabic" w:cs="Noto Naskh Arabic"/>
          <w:sz w:val="24"/>
          <w:szCs w:val="24"/>
          <w:rtl/>
        </w:rPr>
        <w:t xml:space="preserve">)  </w:t>
      </w:r>
      <w:r w:rsidRPr="00A7340A">
        <w:rPr>
          <w:rFonts w:ascii="Noto Naskh Arabic" w:hAnsi="Noto Naskh Arabic" w:cs="Noto Naskh Arabic"/>
          <w:b/>
          <w:bCs/>
          <w:sz w:val="24"/>
          <w:szCs w:val="24"/>
          <w:rtl/>
        </w:rPr>
        <w:t>شكوى.</w:t>
      </w:r>
    </w:p>
    <w:p w14:paraId="367D2184" w14:textId="77A72EDC" w:rsidR="00536A84" w:rsidRDefault="00536A84" w:rsidP="00AE2134">
      <w:pPr>
        <w:bidi/>
        <w:spacing w:after="0" w:line="240" w:lineRule="auto"/>
        <w:ind w:left="-450" w:right="-270"/>
        <w:jc w:val="center"/>
        <w:rPr>
          <w:rFonts w:ascii="Sakkal Majalla" w:hAnsi="Sakkal Majalla" w:cs="Sakkal Majalla"/>
          <w:b/>
          <w:bCs/>
          <w:sz w:val="38"/>
          <w:szCs w:val="38"/>
          <w:u w:val="single"/>
          <w:rtl/>
        </w:rPr>
      </w:pPr>
    </w:p>
    <w:p w14:paraId="63BDA608" w14:textId="7D976156" w:rsidR="005C46A4" w:rsidRDefault="005C46A4" w:rsidP="005C46A4">
      <w:pPr>
        <w:bidi/>
        <w:spacing w:after="0" w:line="240" w:lineRule="auto"/>
        <w:ind w:left="-450" w:right="-270"/>
        <w:jc w:val="center"/>
        <w:rPr>
          <w:rFonts w:ascii="Sakkal Majalla" w:hAnsi="Sakkal Majalla" w:cs="Sakkal Majalla"/>
          <w:b/>
          <w:bCs/>
          <w:sz w:val="38"/>
          <w:szCs w:val="38"/>
          <w:u w:val="single"/>
          <w:rtl/>
        </w:rPr>
      </w:pPr>
    </w:p>
    <w:p w14:paraId="337E17AE" w14:textId="5B4986F2" w:rsidR="005C46A4" w:rsidRDefault="005C46A4" w:rsidP="005C46A4">
      <w:pPr>
        <w:bidi/>
        <w:spacing w:after="0" w:line="240" w:lineRule="auto"/>
        <w:ind w:left="-450" w:right="-270"/>
        <w:rPr>
          <w:rFonts w:ascii="Times New Roman" w:eastAsia="Times New Roman" w:hAnsi="Times New Roman" w:cs="Times New Roman"/>
          <w:color w:val="000000"/>
          <w:sz w:val="31"/>
          <w:szCs w:val="31"/>
          <w:rtl/>
        </w:rPr>
      </w:pPr>
      <w:r w:rsidRPr="005C46A4">
        <w:rPr>
          <w:rFonts w:ascii="Times New Roman" w:eastAsia="Times New Roman" w:hAnsi="Times New Roman" w:cs="Times New Roman"/>
          <w:color w:val="000000"/>
          <w:sz w:val="31"/>
          <w:szCs w:val="31"/>
          <w:rtl/>
        </w:rPr>
        <w:t>تحيط اللجنة علماً بوجود اللجنة المركزية لمكافحة الاتجار بالبشر. وتلاحظ اللجنة بقلق أنه، منذ غزو الولايات المتحدة العراق عام 2003، اختُطفت 000 10 امرأة وفتاة أو أُتجر بهن لأغراض الاستغلال الجنسي أو للحصول على فدية. وتلاحظ اللجنة أنه نتيجة لتفكك الجيش العراقي والمؤسسات الأمنية الأخرى، ازداد في الدولة الطرف الاتجار بالنساء والأطفال، داخليا وعبر الحدود. وتعرب اللجنة عن قلقها أيضا من الادعاءات التي تفيد باستخدام الرجال الزواج القسري والزواج المؤقت (زواج المتعة) من أجل الاتجار بالنساء داخل الدولة الطرف أو في البلدان المجاورة مثل الأردن والجمهورية العربية السورية والكويت لأغراض الاستغلال الجنسي. وعلاوة على ذلك، تعرب اللجنة عن قلقها من عدم وجود خطة عمل وطنية لمكافحة الاتجار بالبشر</w:t>
      </w:r>
      <w:r w:rsidRPr="005C46A4">
        <w:rPr>
          <w:rFonts w:ascii="Times New Roman" w:eastAsia="Times New Roman" w:hAnsi="Times New Roman" w:cs="Times New Roman"/>
          <w:color w:val="000000"/>
          <w:sz w:val="31"/>
          <w:szCs w:val="31"/>
        </w:rPr>
        <w:t>.</w:t>
      </w:r>
    </w:p>
    <w:p w14:paraId="2ECAEA1A" w14:textId="3983A869" w:rsidR="005C46A4" w:rsidRDefault="005C46A4" w:rsidP="005C46A4">
      <w:pPr>
        <w:bidi/>
        <w:spacing w:after="0" w:line="240" w:lineRule="auto"/>
        <w:ind w:left="-450" w:right="-270"/>
        <w:rPr>
          <w:rFonts w:ascii="Times New Roman" w:eastAsia="Times New Roman" w:hAnsi="Times New Roman" w:cs="Times New Roman"/>
          <w:color w:val="000000"/>
          <w:sz w:val="31"/>
          <w:szCs w:val="31"/>
          <w:rtl/>
        </w:rPr>
      </w:pPr>
    </w:p>
    <w:p w14:paraId="0AE08A22" w14:textId="77777777" w:rsidR="005C46A4" w:rsidRPr="005C46A4" w:rsidRDefault="005C46A4" w:rsidP="005C46A4">
      <w:pPr>
        <w:bidi/>
        <w:spacing w:after="0" w:line="240" w:lineRule="auto"/>
        <w:ind w:left="-450" w:right="-270"/>
        <w:rPr>
          <w:rFonts w:ascii="Sakkal Majalla" w:hAnsi="Sakkal Majalla" w:cs="Sakkal Majalla"/>
          <w:b/>
          <w:bCs/>
          <w:sz w:val="40"/>
          <w:szCs w:val="40"/>
          <w:u w:val="single"/>
          <w:rtl/>
        </w:rPr>
      </w:pPr>
    </w:p>
    <w:p w14:paraId="76C7313F" w14:textId="42DCC54A" w:rsidR="006D0ECC" w:rsidRDefault="005C46A4" w:rsidP="00AE2134">
      <w:pPr>
        <w:bidi/>
        <w:spacing w:after="0" w:line="240" w:lineRule="auto"/>
        <w:ind w:left="-450" w:right="-270"/>
        <w:jc w:val="center"/>
        <w:rPr>
          <w:rFonts w:ascii="Noto Naskh Arabic" w:hAnsi="Noto Naskh Arabic" w:cs="Noto Naskh Arabic"/>
          <w:b/>
          <w:bCs/>
          <w:sz w:val="28"/>
          <w:szCs w:val="28"/>
          <w:u w:val="single"/>
          <w:rtl/>
        </w:rPr>
      </w:pPr>
      <w:r>
        <w:rPr>
          <w:rFonts w:ascii="Noto Naskh Arabic" w:hAnsi="Noto Naskh Arabic" w:cs="Noto Naskh Arabic" w:hint="cs"/>
          <w:b/>
          <w:bCs/>
          <w:sz w:val="28"/>
          <w:szCs w:val="28"/>
          <w:u w:val="single"/>
          <w:rtl/>
        </w:rPr>
        <w:t xml:space="preserve">مکافحة </w:t>
      </w:r>
      <w:r w:rsidR="006D0ECC" w:rsidRPr="00F9098F">
        <w:rPr>
          <w:rFonts w:ascii="Noto Naskh Arabic" w:hAnsi="Noto Naskh Arabic" w:cs="Noto Naskh Arabic"/>
          <w:b/>
          <w:bCs/>
          <w:sz w:val="28"/>
          <w:szCs w:val="28"/>
          <w:u w:val="single"/>
          <w:rtl/>
        </w:rPr>
        <w:t>الاتجار بالبشر</w:t>
      </w:r>
    </w:p>
    <w:p w14:paraId="3C0196C6" w14:textId="685D99D6" w:rsidR="003E532D" w:rsidRDefault="003E532D" w:rsidP="003E532D">
      <w:pPr>
        <w:pStyle w:val="NormalWeb"/>
        <w:shd w:val="clear" w:color="auto" w:fill="FFFFFF"/>
        <w:bidi/>
        <w:spacing w:before="0" w:beforeAutospacing="0" w:after="0" w:afterAutospacing="0"/>
        <w:ind w:left="-450" w:right="-270"/>
        <w:jc w:val="both"/>
        <w:rPr>
          <w:rFonts w:ascii="Noto Naskh Arabic" w:hAnsi="Noto Naskh Arabic" w:cs="Noto Naskh Arabic"/>
          <w:rtl/>
        </w:rPr>
      </w:pPr>
      <w:r w:rsidRPr="00D062ED">
        <w:rPr>
          <w:rFonts w:ascii="Noto Naskh Arabic" w:hAnsi="Noto Naskh Arabic" w:cs="Noto Naskh Arabic"/>
          <w:rtl/>
        </w:rPr>
        <w:t>تعمل حكومة الاقليم بجد للحد من العنف ضد المراءة و الاتجار بالنساء و الاطفال و تٌعاقب بشدة كل من يحاول القيام بهذه الجريمة، لانها منافية لكل قيم المجتمع الكردستاني و الاعراف الدولية و هناك تنسيق كامل بين مديريات مناهضة العنف ضد المرأة و وكالة (</w:t>
      </w:r>
      <w:r w:rsidRPr="00B871BB">
        <w:rPr>
          <w:rFonts w:ascii="Noto Naskh Arabic" w:hAnsi="Noto Naskh Arabic" w:cs="Noto Naskh Arabic"/>
        </w:rPr>
        <w:t>NHCR</w:t>
      </w:r>
      <w:r w:rsidRPr="00D062ED">
        <w:rPr>
          <w:rFonts w:ascii="Noto Naskh Arabic" w:hAnsi="Noto Naskh Arabic" w:cs="Noto Naskh Arabic"/>
          <w:rtl/>
        </w:rPr>
        <w:t xml:space="preserve">) الخاصة باللاجئين و الوكالات الاخرى التابعة للامم المتحدة و المنظمات الاخرى ذات الشان و تقوم باجتماعات دورية للبحث في القضايا الاجتماعية في المخيمات و خاصة حماية النساء. </w:t>
      </w:r>
    </w:p>
    <w:p w14:paraId="5D0FA904" w14:textId="182B8D27" w:rsidR="003E532D" w:rsidRDefault="0004348E" w:rsidP="003E532D">
      <w:pPr>
        <w:pStyle w:val="ListParagraph"/>
        <w:bidi/>
        <w:spacing w:after="5" w:line="240" w:lineRule="auto"/>
        <w:ind w:left="-450"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 xml:space="preserve">تم تغییر  </w:t>
      </w:r>
      <w:r w:rsidR="003E532D" w:rsidRPr="00D60863">
        <w:rPr>
          <w:rFonts w:ascii="Noto Naskh Arabic" w:hAnsi="Noto Naskh Arabic" w:cs="Noto Naskh Arabic"/>
          <w:sz w:val="24"/>
          <w:szCs w:val="24"/>
          <w:rtl/>
          <w:lang w:bidi="ar-IQ"/>
        </w:rPr>
        <w:t xml:space="preserve">اسم اللجنة العليا لمكافحة الاتجار بالبشر </w:t>
      </w:r>
      <w:r>
        <w:rPr>
          <w:rFonts w:ascii="Noto Naskh Arabic" w:hAnsi="Noto Naskh Arabic" w:cs="Noto Naskh Arabic" w:hint="cs"/>
          <w:sz w:val="24"/>
          <w:szCs w:val="24"/>
          <w:rtl/>
          <w:lang w:bidi="ar-IQ"/>
        </w:rPr>
        <w:t xml:space="preserve">فی </w:t>
      </w:r>
      <w:r w:rsidRPr="00D60863">
        <w:rPr>
          <w:rFonts w:ascii="Noto Naskh Arabic" w:hAnsi="Noto Naskh Arabic" w:cs="Noto Naskh Arabic"/>
          <w:sz w:val="24"/>
          <w:szCs w:val="24"/>
          <w:rtl/>
          <w:lang w:bidi="ar-IQ"/>
        </w:rPr>
        <w:t xml:space="preserve">وزارة الداخلية </w:t>
      </w:r>
      <w:r w:rsidR="003E532D" w:rsidRPr="00D60863">
        <w:rPr>
          <w:rFonts w:ascii="Noto Naskh Arabic" w:hAnsi="Noto Naskh Arabic" w:cs="Noto Naskh Arabic"/>
          <w:sz w:val="24"/>
          <w:szCs w:val="24"/>
          <w:rtl/>
          <w:lang w:bidi="ar-IQ"/>
        </w:rPr>
        <w:t>إلى مديرية الجريمة المنظمة. تجري مكاتب مكافحة الجريمة المنظمة تحقيقات دائما حسب خبرتها في حال ورود أي خبر أو معلومات عن الاتجار بالنساء والفتيات بالتعاون مع الجهات ذات العلاقة وبأمر من محكمة تحقيق خاصة.</w:t>
      </w:r>
    </w:p>
    <w:p w14:paraId="69E3A3CC" w14:textId="77777777" w:rsidR="003E532D" w:rsidRPr="00D062ED" w:rsidRDefault="003E532D" w:rsidP="003E532D">
      <w:pPr>
        <w:pStyle w:val="NormalWeb"/>
        <w:shd w:val="clear" w:color="auto" w:fill="FFFFFF"/>
        <w:bidi/>
        <w:spacing w:before="0" w:beforeAutospacing="0" w:after="0" w:afterAutospacing="0"/>
        <w:ind w:left="-450" w:right="-270"/>
        <w:jc w:val="both"/>
        <w:rPr>
          <w:rFonts w:ascii="Noto Naskh Arabic" w:hAnsi="Noto Naskh Arabic" w:cs="Noto Naskh Arabic"/>
          <w:lang w:bidi="ar-IQ"/>
        </w:rPr>
      </w:pPr>
    </w:p>
    <w:p w14:paraId="27F74573" w14:textId="77777777" w:rsidR="006D0ECC" w:rsidRPr="00536A84" w:rsidRDefault="006D0ECC" w:rsidP="00AE2134">
      <w:p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قامت حكومة الاقليم بخطوات عديدة في مجال مكافحة  الاتجار بالبشر منها:</w:t>
      </w:r>
    </w:p>
    <w:p w14:paraId="54300BDE"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اصدر برلمان اقليم كوردستان القانون رقم (6) لسنة 2018 بانفاذ قانون مكافحة الاتجار بالبشر رقم (28 لسنة 2012) الذي اصدره مجلس النواب العراقي.  قبل انفاذ هذا القانون في الاقليم تم انشاء (اللجنة العليا لمكافحة الاتجار بالبشر) في وزارة الداخلية كانت تضم ممثلين عن الجهات ذات العلاقة.</w:t>
      </w:r>
    </w:p>
    <w:p w14:paraId="52441B3D"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تم تاسيس مديرية مكافحة الجريمة المنظمة في وزارة الداخلية.</w:t>
      </w:r>
    </w:p>
    <w:p w14:paraId="19D5D9F7"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تعمل حكومة الاقليم للحد من العنف ضد المراءة و الاتجار بالنساء و الاطفال و تٌعاقب بشدة كل من يحاول القيام بهذه الجريمة، و هناك تنسيق كامل بين مديريات مناهضة العنف ضد المرأة و وكالة (</w:t>
      </w:r>
      <w:r w:rsidRPr="00536A84">
        <w:rPr>
          <w:rFonts w:ascii="Noto Naskh Arabic" w:hAnsi="Noto Naskh Arabic" w:cs="Noto Naskh Arabic"/>
          <w:sz w:val="24"/>
          <w:szCs w:val="24"/>
        </w:rPr>
        <w:t>NHCR</w:t>
      </w:r>
      <w:r w:rsidRPr="00536A84">
        <w:rPr>
          <w:rFonts w:ascii="Noto Naskh Arabic" w:hAnsi="Noto Naskh Arabic" w:cs="Noto Naskh Arabic"/>
          <w:sz w:val="24"/>
          <w:szCs w:val="24"/>
          <w:rtl/>
        </w:rPr>
        <w:t xml:space="preserve">) التابعة للامم المتحدة و المنظمات الاخرى ذات الشان للبحث في القضايا الاجتماعية في المخيمات و خاصة حماية النساء. </w:t>
      </w:r>
    </w:p>
    <w:p w14:paraId="3C17944D"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القيام بحملات توعوية و تثقيفية حول مخاطر الاتجار بالبشر منظمات المجتمع المدني و الدينية و مراكز البحوث.</w:t>
      </w:r>
    </w:p>
    <w:p w14:paraId="6FA110F5"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بهدف الحفاظ على حياة اللاجئين و النازحين نظمت ادارات المخيمات دخول و خروج المخيمات ، فلا يحق لغير اللاجئين و موظفي الحكومة و المنظمات الانسانيةالعاملة الدخول الى المخيمات.</w:t>
      </w:r>
    </w:p>
    <w:p w14:paraId="11146FAF"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lastRenderedPageBreak/>
        <w:t xml:space="preserve"> التحقق مع شركات الايدي العاملة (340) شركة.</w:t>
      </w:r>
    </w:p>
    <w:p w14:paraId="580D369C"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الشركات التي احيلت الى المحكمة (29) شركة.</w:t>
      </w:r>
    </w:p>
    <w:p w14:paraId="0DF4D4B1"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المواطنين الاجانب الذي تم مقابلتهم  للتحقق في قضايا الاتجار بالبشر (2026) من مختلف الجنسيات.</w:t>
      </w:r>
    </w:p>
    <w:p w14:paraId="049051DC"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فتح  (287)  محضر  في سنة 2021.</w:t>
      </w:r>
    </w:p>
    <w:p w14:paraId="2FA12A4F"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تم حسم  (177)  قضية في سنة 2021.</w:t>
      </w:r>
    </w:p>
    <w:p w14:paraId="54E0D3D1"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تم غلق  (32)  قضية في سنة 2021.</w:t>
      </w:r>
    </w:p>
    <w:p w14:paraId="502ADED4"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القضايا مازالت قيد التحقيق (91) قضية في سنة.</w:t>
      </w:r>
    </w:p>
    <w:p w14:paraId="17B3460E"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المواطنين الاجانب ضحايا الاتجار (77) من جنسيات مختلفة.</w:t>
      </w:r>
    </w:p>
    <w:p w14:paraId="53935529"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المواطنين الاجانب الذين احيلوا مراكز الايواء  (72) من جنسيات مختلفة.</w:t>
      </w:r>
    </w:p>
    <w:p w14:paraId="5636EA13"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المواطنين الاجانب الذين اعيدوا الى بلدانهم (42) من جنسيات مختلفة.</w:t>
      </w:r>
    </w:p>
    <w:p w14:paraId="13BEAF20"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فتح (7) دورات لتوعية الموظفين للتعامل مع قضايا الاتجار بالبشر.</w:t>
      </w:r>
    </w:p>
    <w:p w14:paraId="15511866" w14:textId="77777777" w:rsidR="006D0ECC" w:rsidRPr="00536A84"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اغلاق العديد من النوادي الليلية المشتبه في ضلوعها بجريمة الاتجار بالبشر.</w:t>
      </w:r>
    </w:p>
    <w:p w14:paraId="6321B641" w14:textId="4ECB2915" w:rsidR="006D0ECC" w:rsidRDefault="006D0ECC" w:rsidP="00AE2134">
      <w:pPr>
        <w:numPr>
          <w:ilvl w:val="0"/>
          <w:numId w:val="11"/>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 xml:space="preserve"> فتح دار ايواء (شلتر) خاص لضحايا الاتجار بالبشر.</w:t>
      </w:r>
    </w:p>
    <w:p w14:paraId="62F3E704" w14:textId="274D38A2" w:rsidR="00C73DEF" w:rsidRPr="00536A84" w:rsidRDefault="00C73DEF" w:rsidP="00C73DEF">
      <w:pPr>
        <w:bidi/>
        <w:spacing w:after="0" w:line="240" w:lineRule="auto"/>
        <w:ind w:right="-270"/>
        <w:jc w:val="both"/>
        <w:rPr>
          <w:rFonts w:ascii="Noto Naskh Arabic" w:hAnsi="Noto Naskh Arabic" w:cs="Noto Naskh Arabic"/>
          <w:sz w:val="24"/>
          <w:szCs w:val="24"/>
          <w:rtl/>
          <w:lang w:bidi="ar-IQ"/>
        </w:rPr>
      </w:pPr>
      <w:r>
        <w:rPr>
          <w:rFonts w:ascii="Noto Naskh Arabic" w:hAnsi="Noto Naskh Arabic" w:cs="Noto Naskh Arabic" w:hint="cs"/>
          <w:sz w:val="24"/>
          <w:szCs w:val="24"/>
          <w:rtl/>
          <w:lang w:bidi="ar-IQ"/>
        </w:rPr>
        <w:t>ا</w:t>
      </w:r>
    </w:p>
    <w:p w14:paraId="3B8B820A" w14:textId="4CCFC870" w:rsidR="006D0ECC" w:rsidRPr="006D0ECC" w:rsidRDefault="006D0ECC" w:rsidP="00AE2134">
      <w:pPr>
        <w:bidi/>
        <w:spacing w:after="0" w:line="240" w:lineRule="auto"/>
        <w:ind w:left="-450" w:right="-270"/>
        <w:jc w:val="center"/>
        <w:rPr>
          <w:rFonts w:ascii="Noto Naskh Arabic" w:hAnsi="Noto Naskh Arabic" w:cs="Noto Naskh Arabic"/>
          <w:b/>
          <w:bCs/>
          <w:sz w:val="24"/>
          <w:szCs w:val="24"/>
        </w:rPr>
      </w:pPr>
      <w:r w:rsidRPr="006D0ECC">
        <w:rPr>
          <w:rFonts w:ascii="Noto Naskh Arabic" w:hAnsi="Noto Naskh Arabic" w:cs="Noto Naskh Arabic"/>
          <w:b/>
          <w:bCs/>
          <w:sz w:val="24"/>
          <w:szCs w:val="24"/>
          <w:rtl/>
        </w:rPr>
        <w:t>أنشطة المكاتب لمكافحة الجريمة المنظمة</w:t>
      </w:r>
    </w:p>
    <w:p w14:paraId="389AF700" w14:textId="3CBDEE50" w:rsidR="006D0ECC" w:rsidRDefault="006D0ECC" w:rsidP="00AE2134">
      <w:pPr>
        <w:bidi/>
        <w:spacing w:after="0" w:line="240" w:lineRule="auto"/>
        <w:ind w:left="-450" w:right="-270"/>
        <w:jc w:val="center"/>
        <w:rPr>
          <w:rFonts w:ascii="Noto Naskh Arabic" w:hAnsi="Noto Naskh Arabic" w:cs="Noto Naskh Arabic"/>
          <w:b/>
          <w:bCs/>
          <w:sz w:val="24"/>
          <w:szCs w:val="24"/>
          <w:rtl/>
        </w:rPr>
      </w:pPr>
      <w:r w:rsidRPr="006D0ECC">
        <w:rPr>
          <w:rFonts w:ascii="Noto Naskh Arabic" w:hAnsi="Noto Naskh Arabic" w:cs="Noto Naskh Arabic"/>
          <w:b/>
          <w:bCs/>
          <w:sz w:val="24"/>
          <w:szCs w:val="24"/>
          <w:rtl/>
        </w:rPr>
        <w:t>من 1/1/2022 إلى 30/4/</w:t>
      </w:r>
      <w:r w:rsidR="00F9098F">
        <w:rPr>
          <w:rFonts w:ascii="Noto Naskh Arabic" w:hAnsi="Noto Naskh Arabic" w:cs="Noto Naskh Arabic" w:hint="cs"/>
          <w:b/>
          <w:bCs/>
          <w:sz w:val="24"/>
          <w:szCs w:val="24"/>
          <w:rtl/>
        </w:rPr>
        <w:t>2022</w:t>
      </w:r>
    </w:p>
    <w:tbl>
      <w:tblPr>
        <w:bidiVisual/>
        <w:tblW w:w="93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902"/>
        <w:gridCol w:w="1875"/>
      </w:tblGrid>
      <w:tr w:rsidR="00536A84" w:rsidRPr="006C51BE" w14:paraId="294D2D9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3C951" w14:textId="77777777" w:rsidR="00536A84" w:rsidRPr="006C51BE" w:rsidRDefault="00536A84" w:rsidP="00AE2134">
            <w:pPr>
              <w:bidi/>
              <w:spacing w:after="0" w:line="240" w:lineRule="auto"/>
              <w:ind w:left="-450" w:right="-270"/>
              <w:jc w:val="center"/>
              <w:rPr>
                <w:rFonts w:ascii="Noto Naskh Arabic" w:hAnsi="Noto Naskh Arabic" w:cs="Noto Naskh Arabic"/>
                <w:b/>
                <w:bCs/>
                <w:sz w:val="24"/>
                <w:szCs w:val="24"/>
              </w:rPr>
            </w:pPr>
            <w:r>
              <w:rPr>
                <w:rFonts w:ascii="Noto Naskh Arabic" w:hAnsi="Noto Naskh Arabic" w:cs="Noto Naskh Arabic" w:hint="cs"/>
                <w:b/>
                <w:bCs/>
                <w:sz w:val="24"/>
                <w:szCs w:val="24"/>
                <w:rtl/>
              </w:rPr>
              <w:t>ت</w:t>
            </w:r>
          </w:p>
        </w:tc>
        <w:tc>
          <w:tcPr>
            <w:tcW w:w="6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EE5F2" w14:textId="77777777" w:rsidR="00536A84" w:rsidRPr="006C51BE" w:rsidRDefault="00536A84" w:rsidP="00AE2134">
            <w:pPr>
              <w:bidi/>
              <w:spacing w:after="0" w:line="240" w:lineRule="auto"/>
              <w:ind w:left="-450" w:right="-270"/>
              <w:jc w:val="center"/>
              <w:rPr>
                <w:rFonts w:ascii="Noto Naskh Arabic" w:hAnsi="Noto Naskh Arabic" w:cs="Noto Naskh Arabic"/>
                <w:b/>
                <w:bCs/>
                <w:sz w:val="24"/>
                <w:szCs w:val="24"/>
              </w:rPr>
            </w:pPr>
            <w:r>
              <w:rPr>
                <w:rFonts w:ascii="Noto Naskh Arabic" w:hAnsi="Noto Naskh Arabic" w:cs="Noto Naskh Arabic" w:hint="cs"/>
                <w:b/>
                <w:bCs/>
                <w:sz w:val="24"/>
                <w:szCs w:val="24"/>
                <w:rtl/>
              </w:rPr>
              <w:t>الموضوع</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82D43" w14:textId="77777777" w:rsidR="00536A84" w:rsidRPr="006C51BE" w:rsidRDefault="00536A84" w:rsidP="00AE2134">
            <w:pPr>
              <w:bidi/>
              <w:spacing w:after="0" w:line="240" w:lineRule="auto"/>
              <w:ind w:left="-450" w:right="-270"/>
              <w:jc w:val="center"/>
              <w:rPr>
                <w:rFonts w:ascii="Noto Naskh Arabic" w:hAnsi="Noto Naskh Arabic" w:cs="Noto Naskh Arabic"/>
                <w:b/>
                <w:bCs/>
                <w:sz w:val="24"/>
                <w:szCs w:val="24"/>
              </w:rPr>
            </w:pPr>
            <w:r>
              <w:rPr>
                <w:rFonts w:ascii="Noto Naskh Arabic" w:hAnsi="Noto Naskh Arabic" w:cs="Noto Naskh Arabic" w:hint="cs"/>
                <w:b/>
                <w:bCs/>
                <w:sz w:val="24"/>
                <w:szCs w:val="24"/>
                <w:rtl/>
              </w:rPr>
              <w:t>العدد</w:t>
            </w:r>
          </w:p>
        </w:tc>
      </w:tr>
      <w:tr w:rsidR="00536A84" w:rsidRPr="006C51BE" w14:paraId="1611C681" w14:textId="77777777" w:rsidTr="00536A84">
        <w:trPr>
          <w:trHeight w:val="197"/>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AFA49"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w:t>
            </w:r>
          </w:p>
        </w:tc>
        <w:tc>
          <w:tcPr>
            <w:tcW w:w="6902" w:type="dxa"/>
            <w:tcBorders>
              <w:top w:val="single" w:sz="4" w:space="0" w:color="auto"/>
              <w:left w:val="single" w:sz="4" w:space="0" w:color="auto"/>
              <w:bottom w:val="single" w:sz="4" w:space="0" w:color="auto"/>
              <w:right w:val="single" w:sz="4" w:space="0" w:color="auto"/>
            </w:tcBorders>
            <w:hideMark/>
          </w:tcPr>
          <w:p w14:paraId="3BC082BC"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الشركات التي تمت زيارتها ومتابعتها</w:t>
            </w:r>
          </w:p>
        </w:tc>
        <w:tc>
          <w:tcPr>
            <w:tcW w:w="1875" w:type="dxa"/>
            <w:tcBorders>
              <w:top w:val="single" w:sz="4" w:space="0" w:color="auto"/>
              <w:left w:val="single" w:sz="4" w:space="0" w:color="auto"/>
              <w:bottom w:val="single" w:sz="4" w:space="0" w:color="auto"/>
              <w:right w:val="single" w:sz="4" w:space="0" w:color="auto"/>
            </w:tcBorders>
            <w:hideMark/>
          </w:tcPr>
          <w:p w14:paraId="6364335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lang w:bidi="ku-Arab-IQ"/>
              </w:rPr>
            </w:pPr>
            <w:r w:rsidRPr="006C51BE">
              <w:rPr>
                <w:rFonts w:ascii="Noto Naskh Arabic" w:hAnsi="Noto Naskh Arabic" w:cs="Noto Naskh Arabic"/>
                <w:sz w:val="24"/>
                <w:szCs w:val="24"/>
                <w:rtl/>
                <w:lang w:bidi="ku-Arab-IQ"/>
              </w:rPr>
              <w:t>٣٥٤</w:t>
            </w:r>
          </w:p>
        </w:tc>
      </w:tr>
      <w:tr w:rsidR="00536A84" w:rsidRPr="006C51BE" w14:paraId="1EC0586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9040D"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٢</w:t>
            </w:r>
          </w:p>
        </w:tc>
        <w:tc>
          <w:tcPr>
            <w:tcW w:w="6902" w:type="dxa"/>
            <w:tcBorders>
              <w:top w:val="single" w:sz="4" w:space="0" w:color="auto"/>
              <w:left w:val="single" w:sz="4" w:space="0" w:color="auto"/>
              <w:bottom w:val="single" w:sz="4" w:space="0" w:color="auto"/>
              <w:right w:val="single" w:sz="4" w:space="0" w:color="auto"/>
            </w:tcBorders>
            <w:hideMark/>
          </w:tcPr>
          <w:p w14:paraId="661D419C"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Pr>
                <w:rFonts w:ascii="Noto Naskh Arabic" w:hAnsi="Noto Naskh Arabic" w:cs="Noto Naskh Arabic" w:hint="cs"/>
                <w:sz w:val="24"/>
                <w:szCs w:val="24"/>
                <w:rtl/>
              </w:rPr>
              <w:t>الشركات التي احيلت الى القضاء</w:t>
            </w:r>
          </w:p>
        </w:tc>
        <w:tc>
          <w:tcPr>
            <w:tcW w:w="1875" w:type="dxa"/>
            <w:tcBorders>
              <w:top w:val="single" w:sz="4" w:space="0" w:color="auto"/>
              <w:left w:val="single" w:sz="4" w:space="0" w:color="auto"/>
              <w:bottom w:val="single" w:sz="4" w:space="0" w:color="auto"/>
              <w:right w:val="single" w:sz="4" w:space="0" w:color="auto"/>
            </w:tcBorders>
            <w:hideMark/>
          </w:tcPr>
          <w:p w14:paraId="0B6AE42D"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١٢</w:t>
            </w:r>
          </w:p>
        </w:tc>
      </w:tr>
      <w:tr w:rsidR="00536A84" w:rsidRPr="006C51BE" w14:paraId="6F15D87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C6140"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٣</w:t>
            </w:r>
          </w:p>
        </w:tc>
        <w:tc>
          <w:tcPr>
            <w:tcW w:w="6902" w:type="dxa"/>
            <w:tcBorders>
              <w:top w:val="single" w:sz="4" w:space="0" w:color="auto"/>
              <w:left w:val="single" w:sz="4" w:space="0" w:color="auto"/>
              <w:bottom w:val="single" w:sz="4" w:space="0" w:color="auto"/>
              <w:right w:val="single" w:sz="4" w:space="0" w:color="auto"/>
            </w:tcBorders>
            <w:hideMark/>
          </w:tcPr>
          <w:p w14:paraId="79FBBB6C"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Pr>
                <w:rFonts w:ascii="Noto Naskh Arabic" w:hAnsi="Noto Naskh Arabic" w:cs="Noto Naskh Arabic" w:hint="cs"/>
                <w:sz w:val="24"/>
                <w:szCs w:val="24"/>
                <w:rtl/>
              </w:rPr>
              <w:t>الشركات التي صنفت ضمن القائمة السوداء</w:t>
            </w:r>
          </w:p>
        </w:tc>
        <w:tc>
          <w:tcPr>
            <w:tcW w:w="1875" w:type="dxa"/>
            <w:tcBorders>
              <w:top w:val="single" w:sz="4" w:space="0" w:color="auto"/>
              <w:left w:val="single" w:sz="4" w:space="0" w:color="auto"/>
              <w:bottom w:val="single" w:sz="4" w:space="0" w:color="auto"/>
              <w:right w:val="single" w:sz="4" w:space="0" w:color="auto"/>
            </w:tcBorders>
          </w:tcPr>
          <w:p w14:paraId="4952230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p>
        </w:tc>
      </w:tr>
      <w:tr w:rsidR="00536A84" w:rsidRPr="006C51BE" w14:paraId="49C727C4"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5E25"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٤</w:t>
            </w:r>
          </w:p>
        </w:tc>
        <w:tc>
          <w:tcPr>
            <w:tcW w:w="6902" w:type="dxa"/>
            <w:tcBorders>
              <w:top w:val="single" w:sz="4" w:space="0" w:color="auto"/>
              <w:left w:val="single" w:sz="4" w:space="0" w:color="auto"/>
              <w:bottom w:val="single" w:sz="4" w:space="0" w:color="auto"/>
              <w:right w:val="single" w:sz="4" w:space="0" w:color="auto"/>
            </w:tcBorders>
            <w:hideMark/>
          </w:tcPr>
          <w:p w14:paraId="0C0E704F"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Pr>
                <w:rFonts w:ascii="Noto Naskh Arabic" w:hAnsi="Noto Naskh Arabic" w:cs="Noto Naskh Arabic" w:hint="cs"/>
                <w:sz w:val="24"/>
                <w:szCs w:val="24"/>
                <w:rtl/>
              </w:rPr>
              <w:t>الشركات الوهمية التي اغلقت</w:t>
            </w:r>
          </w:p>
        </w:tc>
        <w:tc>
          <w:tcPr>
            <w:tcW w:w="1875" w:type="dxa"/>
            <w:tcBorders>
              <w:top w:val="single" w:sz="4" w:space="0" w:color="auto"/>
              <w:left w:val="single" w:sz="4" w:space="0" w:color="auto"/>
              <w:bottom w:val="single" w:sz="4" w:space="0" w:color="auto"/>
              <w:right w:val="single" w:sz="4" w:space="0" w:color="auto"/>
            </w:tcBorders>
          </w:tcPr>
          <w:p w14:paraId="20F74963"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p>
        </w:tc>
      </w:tr>
      <w:tr w:rsidR="00536A84" w:rsidRPr="006C51BE" w14:paraId="51A5CA8B"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D6B0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٥</w:t>
            </w:r>
          </w:p>
        </w:tc>
        <w:tc>
          <w:tcPr>
            <w:tcW w:w="6902" w:type="dxa"/>
            <w:tcBorders>
              <w:top w:val="single" w:sz="4" w:space="0" w:color="auto"/>
              <w:left w:val="single" w:sz="4" w:space="0" w:color="auto"/>
              <w:bottom w:val="single" w:sz="4" w:space="0" w:color="auto"/>
              <w:right w:val="single" w:sz="4" w:space="0" w:color="auto"/>
            </w:tcBorders>
            <w:hideMark/>
          </w:tcPr>
          <w:p w14:paraId="4D0F1FA4"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المحامين الذين تمت متابعتهم</w:t>
            </w:r>
          </w:p>
        </w:tc>
        <w:tc>
          <w:tcPr>
            <w:tcW w:w="1875" w:type="dxa"/>
            <w:tcBorders>
              <w:top w:val="single" w:sz="4" w:space="0" w:color="auto"/>
              <w:left w:val="single" w:sz="4" w:space="0" w:color="auto"/>
              <w:bottom w:val="single" w:sz="4" w:space="0" w:color="auto"/>
              <w:right w:val="single" w:sz="4" w:space="0" w:color="auto"/>
            </w:tcBorders>
            <w:hideMark/>
          </w:tcPr>
          <w:p w14:paraId="583DB06A"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٣٧</w:t>
            </w:r>
          </w:p>
        </w:tc>
      </w:tr>
      <w:tr w:rsidR="00536A84" w:rsidRPr="006C51BE" w14:paraId="6FC0DC10"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80FE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٦</w:t>
            </w:r>
          </w:p>
        </w:tc>
        <w:tc>
          <w:tcPr>
            <w:tcW w:w="6902" w:type="dxa"/>
            <w:tcBorders>
              <w:top w:val="single" w:sz="4" w:space="0" w:color="auto"/>
              <w:left w:val="single" w:sz="4" w:space="0" w:color="auto"/>
              <w:bottom w:val="single" w:sz="4" w:space="0" w:color="auto"/>
              <w:right w:val="single" w:sz="4" w:space="0" w:color="auto"/>
            </w:tcBorders>
            <w:hideMark/>
          </w:tcPr>
          <w:p w14:paraId="2D6645B1"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المحامين ال</w:t>
            </w:r>
            <w:r>
              <w:rPr>
                <w:rFonts w:ascii="Noto Naskh Arabic" w:hAnsi="Noto Naskh Arabic" w:cs="Noto Naskh Arabic" w:hint="cs"/>
                <w:sz w:val="24"/>
                <w:szCs w:val="24"/>
                <w:rtl/>
              </w:rPr>
              <w:t>ذين قدموا</w:t>
            </w:r>
            <w:r w:rsidRPr="006D0ECC">
              <w:rPr>
                <w:rFonts w:ascii="Noto Naskh Arabic" w:hAnsi="Noto Naskh Arabic" w:cs="Noto Naskh Arabic"/>
                <w:sz w:val="24"/>
                <w:szCs w:val="24"/>
                <w:rtl/>
              </w:rPr>
              <w:t xml:space="preserve"> للمحكمة</w:t>
            </w:r>
          </w:p>
        </w:tc>
        <w:tc>
          <w:tcPr>
            <w:tcW w:w="1875" w:type="dxa"/>
            <w:tcBorders>
              <w:top w:val="single" w:sz="4" w:space="0" w:color="auto"/>
              <w:left w:val="single" w:sz="4" w:space="0" w:color="auto"/>
              <w:bottom w:val="single" w:sz="4" w:space="0" w:color="auto"/>
              <w:right w:val="single" w:sz="4" w:space="0" w:color="auto"/>
            </w:tcBorders>
            <w:hideMark/>
          </w:tcPr>
          <w:p w14:paraId="478C630E"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٢</w:t>
            </w:r>
          </w:p>
        </w:tc>
      </w:tr>
      <w:tr w:rsidR="00536A84" w:rsidRPr="006C51BE" w14:paraId="0B1C6AD1"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732B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٧</w:t>
            </w:r>
          </w:p>
        </w:tc>
        <w:tc>
          <w:tcPr>
            <w:tcW w:w="6902" w:type="dxa"/>
            <w:tcBorders>
              <w:top w:val="single" w:sz="4" w:space="0" w:color="auto"/>
              <w:left w:val="single" w:sz="4" w:space="0" w:color="auto"/>
              <w:bottom w:val="single" w:sz="4" w:space="0" w:color="auto"/>
              <w:right w:val="single" w:sz="4" w:space="0" w:color="auto"/>
            </w:tcBorders>
            <w:hideMark/>
          </w:tcPr>
          <w:p w14:paraId="78F0AB41"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الرعايا الأجانب الذين تمت مقابلتهم</w:t>
            </w:r>
          </w:p>
        </w:tc>
        <w:tc>
          <w:tcPr>
            <w:tcW w:w="1875" w:type="dxa"/>
            <w:tcBorders>
              <w:top w:val="single" w:sz="4" w:space="0" w:color="auto"/>
              <w:left w:val="single" w:sz="4" w:space="0" w:color="auto"/>
              <w:bottom w:val="single" w:sz="4" w:space="0" w:color="auto"/>
              <w:right w:val="single" w:sz="4" w:space="0" w:color="auto"/>
            </w:tcBorders>
            <w:hideMark/>
          </w:tcPr>
          <w:p w14:paraId="43E6DF97"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١٤٩٨</w:t>
            </w:r>
          </w:p>
        </w:tc>
      </w:tr>
      <w:tr w:rsidR="00536A84" w:rsidRPr="006C51BE" w14:paraId="62158A0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3A87ED"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٨</w:t>
            </w:r>
          </w:p>
        </w:tc>
        <w:tc>
          <w:tcPr>
            <w:tcW w:w="6902" w:type="dxa"/>
            <w:tcBorders>
              <w:top w:val="single" w:sz="4" w:space="0" w:color="auto"/>
              <w:left w:val="single" w:sz="4" w:space="0" w:color="auto"/>
              <w:bottom w:val="single" w:sz="4" w:space="0" w:color="auto"/>
              <w:right w:val="single" w:sz="4" w:space="0" w:color="auto"/>
            </w:tcBorders>
            <w:hideMark/>
          </w:tcPr>
          <w:p w14:paraId="4C7D6B2F"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الرعايا الأجانب الذين وقعوا ضحايا للاتجار بالبشر</w:t>
            </w:r>
          </w:p>
        </w:tc>
        <w:tc>
          <w:tcPr>
            <w:tcW w:w="1875" w:type="dxa"/>
            <w:tcBorders>
              <w:top w:val="single" w:sz="4" w:space="0" w:color="auto"/>
              <w:left w:val="single" w:sz="4" w:space="0" w:color="auto"/>
              <w:bottom w:val="single" w:sz="4" w:space="0" w:color="auto"/>
              <w:right w:val="single" w:sz="4" w:space="0" w:color="auto"/>
            </w:tcBorders>
            <w:hideMark/>
          </w:tcPr>
          <w:p w14:paraId="0285CCFC"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١٠٨</w:t>
            </w:r>
          </w:p>
        </w:tc>
      </w:tr>
      <w:tr w:rsidR="00536A84" w:rsidRPr="006C51BE" w14:paraId="78E4C8BF"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D2E5F"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٩</w:t>
            </w:r>
          </w:p>
        </w:tc>
        <w:tc>
          <w:tcPr>
            <w:tcW w:w="6902" w:type="dxa"/>
            <w:tcBorders>
              <w:top w:val="single" w:sz="4" w:space="0" w:color="auto"/>
              <w:left w:val="single" w:sz="4" w:space="0" w:color="auto"/>
              <w:bottom w:val="single" w:sz="4" w:space="0" w:color="auto"/>
              <w:right w:val="single" w:sz="4" w:space="0" w:color="auto"/>
            </w:tcBorders>
            <w:hideMark/>
          </w:tcPr>
          <w:p w14:paraId="64C8DEB5"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الرعايا الأجانب الذين تم إرسالهم إلى المأوى</w:t>
            </w:r>
          </w:p>
        </w:tc>
        <w:tc>
          <w:tcPr>
            <w:tcW w:w="1875" w:type="dxa"/>
            <w:tcBorders>
              <w:top w:val="single" w:sz="4" w:space="0" w:color="auto"/>
              <w:left w:val="single" w:sz="4" w:space="0" w:color="auto"/>
              <w:bottom w:val="single" w:sz="4" w:space="0" w:color="auto"/>
              <w:right w:val="single" w:sz="4" w:space="0" w:color="auto"/>
            </w:tcBorders>
            <w:hideMark/>
          </w:tcPr>
          <w:p w14:paraId="0914AAB0"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١٧</w:t>
            </w:r>
          </w:p>
        </w:tc>
      </w:tr>
      <w:tr w:rsidR="00536A84" w:rsidRPr="006C51BE" w14:paraId="455F4CA3"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64B08"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١٠</w:t>
            </w:r>
          </w:p>
        </w:tc>
        <w:tc>
          <w:tcPr>
            <w:tcW w:w="6902" w:type="dxa"/>
            <w:tcBorders>
              <w:top w:val="single" w:sz="4" w:space="0" w:color="auto"/>
              <w:left w:val="single" w:sz="4" w:space="0" w:color="auto"/>
              <w:bottom w:val="single" w:sz="4" w:space="0" w:color="auto"/>
              <w:right w:val="single" w:sz="4" w:space="0" w:color="auto"/>
            </w:tcBorders>
            <w:hideMark/>
          </w:tcPr>
          <w:p w14:paraId="32A977A8"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المواطنين الأجانب الذين تمت إعادتهم</w:t>
            </w:r>
            <w:r>
              <w:rPr>
                <w:rFonts w:ascii="Noto Naskh Arabic" w:hAnsi="Noto Naskh Arabic" w:cs="Noto Naskh Arabic" w:hint="cs"/>
                <w:sz w:val="24"/>
                <w:szCs w:val="24"/>
                <w:rtl/>
              </w:rPr>
              <w:t xml:space="preserve"> الى بلدانهم</w:t>
            </w:r>
          </w:p>
        </w:tc>
        <w:tc>
          <w:tcPr>
            <w:tcW w:w="1875" w:type="dxa"/>
            <w:tcBorders>
              <w:top w:val="single" w:sz="4" w:space="0" w:color="auto"/>
              <w:left w:val="single" w:sz="4" w:space="0" w:color="auto"/>
              <w:bottom w:val="single" w:sz="4" w:space="0" w:color="auto"/>
              <w:right w:val="single" w:sz="4" w:space="0" w:color="auto"/>
            </w:tcBorders>
            <w:hideMark/>
          </w:tcPr>
          <w:p w14:paraId="2A60245A"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١٧</w:t>
            </w:r>
          </w:p>
        </w:tc>
      </w:tr>
      <w:tr w:rsidR="00536A84" w:rsidRPr="006C51BE" w14:paraId="400D7B0F"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BEF0A"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١١</w:t>
            </w:r>
          </w:p>
        </w:tc>
        <w:tc>
          <w:tcPr>
            <w:tcW w:w="6902" w:type="dxa"/>
            <w:tcBorders>
              <w:top w:val="single" w:sz="4" w:space="0" w:color="auto"/>
              <w:left w:val="single" w:sz="4" w:space="0" w:color="auto"/>
              <w:bottom w:val="single" w:sz="4" w:space="0" w:color="auto"/>
              <w:right w:val="single" w:sz="4" w:space="0" w:color="auto"/>
            </w:tcBorders>
            <w:hideMark/>
          </w:tcPr>
          <w:p w14:paraId="08DE4D1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الملفات المسجلة عام 2021 إجمالاً</w:t>
            </w:r>
          </w:p>
        </w:tc>
        <w:tc>
          <w:tcPr>
            <w:tcW w:w="1875" w:type="dxa"/>
            <w:tcBorders>
              <w:top w:val="single" w:sz="4" w:space="0" w:color="auto"/>
              <w:left w:val="single" w:sz="4" w:space="0" w:color="auto"/>
              <w:bottom w:val="single" w:sz="4" w:space="0" w:color="auto"/>
              <w:right w:val="single" w:sz="4" w:space="0" w:color="auto"/>
            </w:tcBorders>
            <w:hideMark/>
          </w:tcPr>
          <w:p w14:paraId="533F5785"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١٦٩</w:t>
            </w:r>
          </w:p>
        </w:tc>
      </w:tr>
      <w:tr w:rsidR="00536A84" w:rsidRPr="006C51BE" w14:paraId="4993B910"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6BDF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١٢</w:t>
            </w:r>
          </w:p>
        </w:tc>
        <w:tc>
          <w:tcPr>
            <w:tcW w:w="6902" w:type="dxa"/>
            <w:tcBorders>
              <w:top w:val="single" w:sz="4" w:space="0" w:color="auto"/>
              <w:left w:val="single" w:sz="4" w:space="0" w:color="auto"/>
              <w:bottom w:val="single" w:sz="4" w:space="0" w:color="auto"/>
              <w:right w:val="single" w:sz="4" w:space="0" w:color="auto"/>
            </w:tcBorders>
            <w:hideMark/>
          </w:tcPr>
          <w:p w14:paraId="2F21E267"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Pr>
                <w:rFonts w:ascii="Noto Naskh Arabic" w:hAnsi="Noto Naskh Arabic" w:cs="Noto Naskh Arabic" w:hint="cs"/>
                <w:sz w:val="24"/>
                <w:szCs w:val="24"/>
                <w:rtl/>
              </w:rPr>
              <w:t>الحالات التي حسمت في عام 2021</w:t>
            </w:r>
          </w:p>
        </w:tc>
        <w:tc>
          <w:tcPr>
            <w:tcW w:w="1875" w:type="dxa"/>
            <w:tcBorders>
              <w:top w:val="single" w:sz="4" w:space="0" w:color="auto"/>
              <w:left w:val="single" w:sz="4" w:space="0" w:color="auto"/>
              <w:bottom w:val="single" w:sz="4" w:space="0" w:color="auto"/>
              <w:right w:val="single" w:sz="4" w:space="0" w:color="auto"/>
            </w:tcBorders>
            <w:hideMark/>
          </w:tcPr>
          <w:p w14:paraId="41F75C10"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٨٠</w:t>
            </w:r>
          </w:p>
        </w:tc>
      </w:tr>
      <w:tr w:rsidR="00536A84" w:rsidRPr="006C51BE" w14:paraId="2ECA3A17"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2F8031"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١٣</w:t>
            </w:r>
          </w:p>
        </w:tc>
        <w:tc>
          <w:tcPr>
            <w:tcW w:w="6902" w:type="dxa"/>
            <w:tcBorders>
              <w:top w:val="single" w:sz="4" w:space="0" w:color="auto"/>
              <w:left w:val="single" w:sz="4" w:space="0" w:color="auto"/>
              <w:bottom w:val="single" w:sz="4" w:space="0" w:color="auto"/>
              <w:right w:val="single" w:sz="4" w:space="0" w:color="auto"/>
            </w:tcBorders>
            <w:hideMark/>
          </w:tcPr>
          <w:p w14:paraId="1055A86D"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الملفات المغلقة في</w:t>
            </w:r>
            <w:r>
              <w:rPr>
                <w:rFonts w:ascii="Noto Naskh Arabic" w:hAnsi="Noto Naskh Arabic" w:cs="Noto Naskh Arabic" w:hint="cs"/>
                <w:sz w:val="24"/>
                <w:szCs w:val="24"/>
                <w:rtl/>
              </w:rPr>
              <w:t xml:space="preserve"> 2021</w:t>
            </w:r>
          </w:p>
        </w:tc>
        <w:tc>
          <w:tcPr>
            <w:tcW w:w="1875" w:type="dxa"/>
            <w:tcBorders>
              <w:top w:val="single" w:sz="4" w:space="0" w:color="auto"/>
              <w:left w:val="single" w:sz="4" w:space="0" w:color="auto"/>
              <w:bottom w:val="single" w:sz="4" w:space="0" w:color="auto"/>
              <w:right w:val="single" w:sz="4" w:space="0" w:color="auto"/>
            </w:tcBorders>
            <w:hideMark/>
          </w:tcPr>
          <w:p w14:paraId="412B2228"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٨</w:t>
            </w:r>
          </w:p>
        </w:tc>
      </w:tr>
      <w:tr w:rsidR="00536A84" w:rsidRPr="006C51BE" w14:paraId="3BC24E43"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234ADE"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١٤</w:t>
            </w:r>
          </w:p>
        </w:tc>
        <w:tc>
          <w:tcPr>
            <w:tcW w:w="6902" w:type="dxa"/>
            <w:tcBorders>
              <w:top w:val="single" w:sz="4" w:space="0" w:color="auto"/>
              <w:left w:val="single" w:sz="4" w:space="0" w:color="auto"/>
              <w:bottom w:val="single" w:sz="4" w:space="0" w:color="auto"/>
              <w:right w:val="single" w:sz="4" w:space="0" w:color="auto"/>
            </w:tcBorders>
            <w:hideMark/>
          </w:tcPr>
          <w:p w14:paraId="27FBD734"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الملفات في عام 2021 التي مازالت قيد التحقيق</w:t>
            </w:r>
          </w:p>
        </w:tc>
        <w:tc>
          <w:tcPr>
            <w:tcW w:w="1875" w:type="dxa"/>
            <w:tcBorders>
              <w:top w:val="single" w:sz="4" w:space="0" w:color="auto"/>
              <w:left w:val="single" w:sz="4" w:space="0" w:color="auto"/>
              <w:bottom w:val="single" w:sz="4" w:space="0" w:color="auto"/>
              <w:right w:val="single" w:sz="4" w:space="0" w:color="auto"/>
            </w:tcBorders>
            <w:hideMark/>
          </w:tcPr>
          <w:p w14:paraId="037BB458"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٧٢</w:t>
            </w:r>
          </w:p>
        </w:tc>
      </w:tr>
      <w:tr w:rsidR="00536A84" w:rsidRPr="006C51BE" w14:paraId="471C0F6C"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14652"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lastRenderedPageBreak/>
              <w:t>١٥</w:t>
            </w:r>
          </w:p>
        </w:tc>
        <w:tc>
          <w:tcPr>
            <w:tcW w:w="6902" w:type="dxa"/>
            <w:tcBorders>
              <w:top w:val="single" w:sz="4" w:space="0" w:color="auto"/>
              <w:left w:val="single" w:sz="4" w:space="0" w:color="auto"/>
              <w:bottom w:val="single" w:sz="4" w:space="0" w:color="auto"/>
              <w:right w:val="single" w:sz="4" w:space="0" w:color="auto"/>
            </w:tcBorders>
            <w:hideMark/>
          </w:tcPr>
          <w:p w14:paraId="6B33736E"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الرعايا الأجانب المرحلين</w:t>
            </w:r>
            <w:r>
              <w:rPr>
                <w:rFonts w:ascii="Noto Naskh Arabic" w:hAnsi="Noto Naskh Arabic" w:cs="Noto Naskh Arabic" w:hint="cs"/>
                <w:sz w:val="24"/>
                <w:szCs w:val="24"/>
                <w:rtl/>
              </w:rPr>
              <w:t xml:space="preserve"> الى بلدانهم</w:t>
            </w:r>
          </w:p>
        </w:tc>
        <w:tc>
          <w:tcPr>
            <w:tcW w:w="1875" w:type="dxa"/>
            <w:tcBorders>
              <w:top w:val="single" w:sz="4" w:space="0" w:color="auto"/>
              <w:left w:val="single" w:sz="4" w:space="0" w:color="auto"/>
              <w:bottom w:val="single" w:sz="4" w:space="0" w:color="auto"/>
              <w:right w:val="single" w:sz="4" w:space="0" w:color="auto"/>
            </w:tcBorders>
            <w:hideMark/>
          </w:tcPr>
          <w:p w14:paraId="2FE03348"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٤</w:t>
            </w:r>
          </w:p>
        </w:tc>
      </w:tr>
      <w:tr w:rsidR="00536A84" w:rsidRPr="006C51BE" w14:paraId="43CA6A1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8879E7"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١٦</w:t>
            </w:r>
          </w:p>
        </w:tc>
        <w:tc>
          <w:tcPr>
            <w:tcW w:w="6902" w:type="dxa"/>
            <w:tcBorders>
              <w:top w:val="single" w:sz="4" w:space="0" w:color="auto"/>
              <w:left w:val="single" w:sz="4" w:space="0" w:color="auto"/>
              <w:bottom w:val="single" w:sz="4" w:space="0" w:color="auto"/>
              <w:right w:val="single" w:sz="4" w:space="0" w:color="auto"/>
            </w:tcBorders>
            <w:hideMark/>
          </w:tcPr>
          <w:p w14:paraId="00B95A54"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 xml:space="preserve">عدد الدورات التي </w:t>
            </w:r>
            <w:r>
              <w:rPr>
                <w:rFonts w:ascii="Noto Naskh Arabic" w:hAnsi="Noto Naskh Arabic" w:cs="Noto Naskh Arabic" w:hint="cs"/>
                <w:sz w:val="24"/>
                <w:szCs w:val="24"/>
                <w:rtl/>
              </w:rPr>
              <w:t xml:space="preserve">شارك بها </w:t>
            </w:r>
            <w:r w:rsidRPr="006D0ECC">
              <w:rPr>
                <w:rFonts w:ascii="Noto Naskh Arabic" w:hAnsi="Noto Naskh Arabic" w:cs="Noto Naskh Arabic"/>
                <w:sz w:val="24"/>
                <w:szCs w:val="24"/>
                <w:rtl/>
              </w:rPr>
              <w:t>موظفو المكتب</w:t>
            </w:r>
          </w:p>
        </w:tc>
        <w:tc>
          <w:tcPr>
            <w:tcW w:w="1875" w:type="dxa"/>
            <w:tcBorders>
              <w:top w:val="single" w:sz="4" w:space="0" w:color="auto"/>
              <w:left w:val="single" w:sz="4" w:space="0" w:color="auto"/>
              <w:bottom w:val="single" w:sz="4" w:space="0" w:color="auto"/>
              <w:right w:val="single" w:sz="4" w:space="0" w:color="auto"/>
            </w:tcBorders>
            <w:hideMark/>
          </w:tcPr>
          <w:p w14:paraId="61CAFFF6"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p>
        </w:tc>
      </w:tr>
      <w:tr w:rsidR="00536A84" w:rsidRPr="006C51BE" w14:paraId="31C19038" w14:textId="77777777" w:rsidTr="00536A84">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4E4F9"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١٧</w:t>
            </w:r>
          </w:p>
        </w:tc>
        <w:tc>
          <w:tcPr>
            <w:tcW w:w="6902" w:type="dxa"/>
            <w:tcBorders>
              <w:top w:val="single" w:sz="4" w:space="0" w:color="auto"/>
              <w:left w:val="single" w:sz="4" w:space="0" w:color="auto"/>
              <w:bottom w:val="single" w:sz="4" w:space="0" w:color="auto"/>
              <w:right w:val="single" w:sz="4" w:space="0" w:color="auto"/>
            </w:tcBorders>
            <w:hideMark/>
          </w:tcPr>
          <w:p w14:paraId="1EE0FE86"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عدد اجتماعات اللجنة الفرعية لمكافحة الاتجار بالبشر</w:t>
            </w:r>
          </w:p>
        </w:tc>
        <w:tc>
          <w:tcPr>
            <w:tcW w:w="1875" w:type="dxa"/>
            <w:tcBorders>
              <w:top w:val="single" w:sz="4" w:space="0" w:color="auto"/>
              <w:left w:val="single" w:sz="4" w:space="0" w:color="auto"/>
              <w:bottom w:val="single" w:sz="4" w:space="0" w:color="auto"/>
              <w:right w:val="single" w:sz="4" w:space="0" w:color="auto"/>
            </w:tcBorders>
            <w:hideMark/>
          </w:tcPr>
          <w:p w14:paraId="38911AE5" w14:textId="77777777" w:rsidR="00536A84" w:rsidRPr="006C51BE" w:rsidRDefault="00536A84" w:rsidP="00AE2134">
            <w:pPr>
              <w:bidi/>
              <w:spacing w:after="0" w:line="240" w:lineRule="auto"/>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w:t>
            </w:r>
          </w:p>
        </w:tc>
      </w:tr>
    </w:tbl>
    <w:tbl>
      <w:tblPr>
        <w:tblStyle w:val="TableGrid"/>
        <w:tblpPr w:leftFromText="180" w:rightFromText="180" w:vertAnchor="text" w:horzAnchor="margin" w:tblpY="798"/>
        <w:bidiVisual/>
        <w:tblW w:w="9255" w:type="dxa"/>
        <w:tblInd w:w="0" w:type="dxa"/>
        <w:tblLook w:val="04A0" w:firstRow="1" w:lastRow="0" w:firstColumn="1" w:lastColumn="0" w:noHBand="0" w:noVBand="1"/>
      </w:tblPr>
      <w:tblGrid>
        <w:gridCol w:w="443"/>
        <w:gridCol w:w="6922"/>
        <w:gridCol w:w="1890"/>
      </w:tblGrid>
      <w:tr w:rsidR="00536A84" w:rsidRPr="006C51BE" w14:paraId="272DC323" w14:textId="77777777" w:rsidTr="00536A84">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EEFD9" w14:textId="77777777" w:rsidR="00536A84" w:rsidRPr="00911313" w:rsidRDefault="00536A84" w:rsidP="00AE2134">
            <w:pPr>
              <w:bidi/>
              <w:spacing w:after="0" w:line="240" w:lineRule="auto"/>
              <w:ind w:left="-450" w:right="-270"/>
              <w:jc w:val="center"/>
              <w:rPr>
                <w:rFonts w:ascii="Noto Naskh Arabic" w:hAnsi="Noto Naskh Arabic" w:cs="Noto Naskh Arabic"/>
                <w:b/>
                <w:bCs/>
                <w:sz w:val="24"/>
                <w:szCs w:val="24"/>
              </w:rPr>
            </w:pPr>
            <w:r w:rsidRPr="00911313">
              <w:rPr>
                <w:rFonts w:ascii="Noto Naskh Arabic" w:hAnsi="Noto Naskh Arabic" w:cs="Noto Naskh Arabic" w:hint="cs"/>
                <w:b/>
                <w:bCs/>
                <w:sz w:val="24"/>
                <w:szCs w:val="24"/>
                <w:rtl/>
              </w:rPr>
              <w:t>ت</w:t>
            </w:r>
          </w:p>
        </w:tc>
        <w:tc>
          <w:tcPr>
            <w:tcW w:w="6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5427EF" w14:textId="77777777" w:rsidR="00536A84" w:rsidRPr="00911313" w:rsidRDefault="00536A84" w:rsidP="00AE2134">
            <w:pPr>
              <w:bidi/>
              <w:spacing w:after="0" w:line="240" w:lineRule="auto"/>
              <w:ind w:left="-450" w:right="-270"/>
              <w:jc w:val="center"/>
              <w:rPr>
                <w:rFonts w:ascii="Noto Naskh Arabic" w:hAnsi="Noto Naskh Arabic" w:cs="Noto Naskh Arabic"/>
                <w:b/>
                <w:bCs/>
                <w:sz w:val="24"/>
                <w:szCs w:val="24"/>
              </w:rPr>
            </w:pPr>
            <w:r w:rsidRPr="00911313">
              <w:rPr>
                <w:rFonts w:ascii="Noto Naskh Arabic" w:hAnsi="Noto Naskh Arabic" w:cs="Noto Naskh Arabic"/>
                <w:b/>
                <w:bCs/>
                <w:sz w:val="24"/>
                <w:szCs w:val="24"/>
                <w:rtl/>
              </w:rPr>
              <w:t>أنواع جرائم الإتجار بالبشر</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CB5F7" w14:textId="77777777" w:rsidR="00536A84" w:rsidRPr="00911313" w:rsidRDefault="00536A84" w:rsidP="00AE2134">
            <w:pPr>
              <w:bidi/>
              <w:spacing w:after="0" w:line="240" w:lineRule="auto"/>
              <w:ind w:left="-450" w:right="-270"/>
              <w:jc w:val="center"/>
              <w:rPr>
                <w:rFonts w:ascii="Noto Naskh Arabic" w:hAnsi="Noto Naskh Arabic" w:cs="Noto Naskh Arabic"/>
                <w:b/>
                <w:bCs/>
                <w:sz w:val="24"/>
                <w:szCs w:val="24"/>
              </w:rPr>
            </w:pPr>
            <w:r w:rsidRPr="00911313">
              <w:rPr>
                <w:rFonts w:ascii="Noto Naskh Arabic" w:hAnsi="Noto Naskh Arabic" w:cs="Noto Naskh Arabic" w:hint="cs"/>
                <w:b/>
                <w:bCs/>
                <w:sz w:val="24"/>
                <w:szCs w:val="24"/>
                <w:rtl/>
              </w:rPr>
              <w:t>العدد</w:t>
            </w:r>
          </w:p>
        </w:tc>
      </w:tr>
      <w:tr w:rsidR="00536A84" w:rsidRPr="006C51BE" w14:paraId="68865E2A"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21A3D9AD"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w:t>
            </w:r>
          </w:p>
        </w:tc>
        <w:tc>
          <w:tcPr>
            <w:tcW w:w="6922" w:type="dxa"/>
            <w:tcBorders>
              <w:top w:val="single" w:sz="4" w:space="0" w:color="auto"/>
              <w:left w:val="single" w:sz="4" w:space="0" w:color="auto"/>
              <w:bottom w:val="single" w:sz="4" w:space="0" w:color="auto"/>
              <w:right w:val="single" w:sz="4" w:space="0" w:color="auto"/>
            </w:tcBorders>
            <w:hideMark/>
          </w:tcPr>
          <w:p w14:paraId="25E29206"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العمل ال</w:t>
            </w:r>
            <w:r>
              <w:rPr>
                <w:rFonts w:ascii="Noto Naskh Arabic" w:hAnsi="Noto Naskh Arabic" w:cs="Noto Naskh Arabic" w:hint="cs"/>
                <w:sz w:val="24"/>
                <w:szCs w:val="24"/>
                <w:rtl/>
              </w:rPr>
              <w:t>قسري</w:t>
            </w:r>
          </w:p>
        </w:tc>
        <w:tc>
          <w:tcPr>
            <w:tcW w:w="1890" w:type="dxa"/>
            <w:tcBorders>
              <w:top w:val="single" w:sz="4" w:space="0" w:color="auto"/>
              <w:left w:val="single" w:sz="4" w:space="0" w:color="auto"/>
              <w:bottom w:val="single" w:sz="4" w:space="0" w:color="auto"/>
              <w:right w:val="single" w:sz="4" w:space="0" w:color="auto"/>
            </w:tcBorders>
            <w:hideMark/>
          </w:tcPr>
          <w:p w14:paraId="0008B14C"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١٧</w:t>
            </w:r>
          </w:p>
        </w:tc>
      </w:tr>
      <w:tr w:rsidR="00536A84" w:rsidRPr="006C51BE" w14:paraId="007DB09D"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05D75BE3"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٢</w:t>
            </w:r>
          </w:p>
        </w:tc>
        <w:tc>
          <w:tcPr>
            <w:tcW w:w="6922" w:type="dxa"/>
            <w:tcBorders>
              <w:top w:val="single" w:sz="4" w:space="0" w:color="auto"/>
              <w:left w:val="single" w:sz="4" w:space="0" w:color="auto"/>
              <w:bottom w:val="single" w:sz="4" w:space="0" w:color="auto"/>
              <w:right w:val="single" w:sz="4" w:space="0" w:color="auto"/>
            </w:tcBorders>
            <w:hideMark/>
          </w:tcPr>
          <w:p w14:paraId="31ECC06C" w14:textId="77777777" w:rsidR="00536A84" w:rsidRPr="006C51BE" w:rsidRDefault="00536A84" w:rsidP="00AE2134">
            <w:pPr>
              <w:bidi/>
              <w:spacing w:after="0"/>
              <w:ind w:left="-450" w:right="-270"/>
              <w:jc w:val="center"/>
              <w:rPr>
                <w:rFonts w:ascii="Noto Naskh Arabic" w:hAnsi="Noto Naskh Arabic" w:cs="Noto Naskh Arabic"/>
                <w:sz w:val="24"/>
                <w:szCs w:val="24"/>
              </w:rPr>
            </w:pPr>
            <w:r>
              <w:rPr>
                <w:rFonts w:ascii="Noto Naskh Arabic" w:hAnsi="Noto Naskh Arabic" w:cs="Noto Naskh Arabic" w:hint="cs"/>
                <w:sz w:val="24"/>
                <w:szCs w:val="24"/>
                <w:rtl/>
              </w:rPr>
              <w:t>التجارة الجنسية</w:t>
            </w:r>
          </w:p>
        </w:tc>
        <w:tc>
          <w:tcPr>
            <w:tcW w:w="1890" w:type="dxa"/>
            <w:tcBorders>
              <w:top w:val="single" w:sz="4" w:space="0" w:color="auto"/>
              <w:left w:val="single" w:sz="4" w:space="0" w:color="auto"/>
              <w:bottom w:val="single" w:sz="4" w:space="0" w:color="auto"/>
              <w:right w:val="single" w:sz="4" w:space="0" w:color="auto"/>
            </w:tcBorders>
            <w:hideMark/>
          </w:tcPr>
          <w:p w14:paraId="629EC879"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٩</w:t>
            </w:r>
          </w:p>
        </w:tc>
      </w:tr>
      <w:tr w:rsidR="00536A84" w:rsidRPr="006C51BE" w14:paraId="0278A46E"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70ED24AA"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٣</w:t>
            </w:r>
          </w:p>
        </w:tc>
        <w:tc>
          <w:tcPr>
            <w:tcW w:w="6922" w:type="dxa"/>
            <w:tcBorders>
              <w:top w:val="single" w:sz="4" w:space="0" w:color="auto"/>
              <w:left w:val="single" w:sz="4" w:space="0" w:color="auto"/>
              <w:bottom w:val="single" w:sz="4" w:space="0" w:color="auto"/>
              <w:right w:val="single" w:sz="4" w:space="0" w:color="auto"/>
            </w:tcBorders>
            <w:hideMark/>
          </w:tcPr>
          <w:p w14:paraId="54A47F59"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الإتجار بأعضاء الجسم البشري</w:t>
            </w:r>
          </w:p>
        </w:tc>
        <w:tc>
          <w:tcPr>
            <w:tcW w:w="1890" w:type="dxa"/>
            <w:tcBorders>
              <w:top w:val="single" w:sz="4" w:space="0" w:color="auto"/>
              <w:left w:val="single" w:sz="4" w:space="0" w:color="auto"/>
              <w:bottom w:val="single" w:sz="4" w:space="0" w:color="auto"/>
              <w:right w:val="single" w:sz="4" w:space="0" w:color="auto"/>
            </w:tcBorders>
            <w:hideMark/>
          </w:tcPr>
          <w:p w14:paraId="45B66CCC"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٣٣</w:t>
            </w:r>
          </w:p>
        </w:tc>
      </w:tr>
      <w:tr w:rsidR="00536A84" w:rsidRPr="006C51BE" w14:paraId="3C331F0A"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6948CD06"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٤</w:t>
            </w:r>
          </w:p>
        </w:tc>
        <w:tc>
          <w:tcPr>
            <w:tcW w:w="6922" w:type="dxa"/>
            <w:tcBorders>
              <w:top w:val="single" w:sz="4" w:space="0" w:color="auto"/>
              <w:left w:val="single" w:sz="4" w:space="0" w:color="auto"/>
              <w:bottom w:val="single" w:sz="4" w:space="0" w:color="auto"/>
              <w:right w:val="single" w:sz="4" w:space="0" w:color="auto"/>
            </w:tcBorders>
            <w:hideMark/>
          </w:tcPr>
          <w:p w14:paraId="28EE60CF"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الاتجار بالأطفال</w:t>
            </w:r>
          </w:p>
        </w:tc>
        <w:tc>
          <w:tcPr>
            <w:tcW w:w="1890" w:type="dxa"/>
            <w:tcBorders>
              <w:top w:val="single" w:sz="4" w:space="0" w:color="auto"/>
              <w:left w:val="single" w:sz="4" w:space="0" w:color="auto"/>
              <w:bottom w:val="single" w:sz="4" w:space="0" w:color="auto"/>
              <w:right w:val="single" w:sz="4" w:space="0" w:color="auto"/>
            </w:tcBorders>
            <w:hideMark/>
          </w:tcPr>
          <w:p w14:paraId="5C04B8D1"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w:t>
            </w:r>
          </w:p>
        </w:tc>
      </w:tr>
      <w:tr w:rsidR="00536A84" w:rsidRPr="006C51BE" w14:paraId="73B07806"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103A98CE"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٥</w:t>
            </w:r>
          </w:p>
        </w:tc>
        <w:tc>
          <w:tcPr>
            <w:tcW w:w="6922" w:type="dxa"/>
            <w:tcBorders>
              <w:top w:val="single" w:sz="4" w:space="0" w:color="auto"/>
              <w:left w:val="single" w:sz="4" w:space="0" w:color="auto"/>
              <w:bottom w:val="single" w:sz="4" w:space="0" w:color="auto"/>
              <w:right w:val="single" w:sz="4" w:space="0" w:color="auto"/>
            </w:tcBorders>
            <w:hideMark/>
          </w:tcPr>
          <w:p w14:paraId="3304C5F8"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الإتجار بمن هم دون الثامنة عشر</w:t>
            </w:r>
          </w:p>
        </w:tc>
        <w:tc>
          <w:tcPr>
            <w:tcW w:w="1890" w:type="dxa"/>
            <w:tcBorders>
              <w:top w:val="single" w:sz="4" w:space="0" w:color="auto"/>
              <w:left w:val="single" w:sz="4" w:space="0" w:color="auto"/>
              <w:bottom w:val="single" w:sz="4" w:space="0" w:color="auto"/>
              <w:right w:val="single" w:sz="4" w:space="0" w:color="auto"/>
            </w:tcBorders>
            <w:hideMark/>
          </w:tcPr>
          <w:p w14:paraId="592B783C"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١١</w:t>
            </w:r>
          </w:p>
        </w:tc>
      </w:tr>
      <w:tr w:rsidR="00536A84" w:rsidRPr="006C51BE" w14:paraId="611514E1"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53F98367"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٦</w:t>
            </w:r>
          </w:p>
        </w:tc>
        <w:tc>
          <w:tcPr>
            <w:tcW w:w="6922" w:type="dxa"/>
            <w:tcBorders>
              <w:top w:val="single" w:sz="4" w:space="0" w:color="auto"/>
              <w:left w:val="single" w:sz="4" w:space="0" w:color="auto"/>
              <w:bottom w:val="single" w:sz="4" w:space="0" w:color="auto"/>
              <w:right w:val="single" w:sz="4" w:space="0" w:color="auto"/>
            </w:tcBorders>
            <w:hideMark/>
          </w:tcPr>
          <w:p w14:paraId="2632DEC3"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أعمال التهريب</w:t>
            </w:r>
          </w:p>
        </w:tc>
        <w:tc>
          <w:tcPr>
            <w:tcW w:w="1890" w:type="dxa"/>
            <w:tcBorders>
              <w:top w:val="single" w:sz="4" w:space="0" w:color="auto"/>
              <w:left w:val="single" w:sz="4" w:space="0" w:color="auto"/>
              <w:bottom w:val="single" w:sz="4" w:space="0" w:color="auto"/>
              <w:right w:val="single" w:sz="4" w:space="0" w:color="auto"/>
            </w:tcBorders>
            <w:hideMark/>
          </w:tcPr>
          <w:p w14:paraId="0898983D"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٧</w:t>
            </w:r>
          </w:p>
        </w:tc>
      </w:tr>
      <w:tr w:rsidR="00536A84" w:rsidRPr="006C51BE" w14:paraId="39AB971B" w14:textId="77777777" w:rsidTr="00536A84">
        <w:tc>
          <w:tcPr>
            <w:tcW w:w="443" w:type="dxa"/>
            <w:tcBorders>
              <w:top w:val="single" w:sz="4" w:space="0" w:color="auto"/>
              <w:left w:val="single" w:sz="4" w:space="0" w:color="auto"/>
              <w:bottom w:val="single" w:sz="4" w:space="0" w:color="auto"/>
              <w:right w:val="single" w:sz="4" w:space="0" w:color="auto"/>
            </w:tcBorders>
            <w:hideMark/>
          </w:tcPr>
          <w:p w14:paraId="00CEE8D7"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٧</w:t>
            </w:r>
          </w:p>
        </w:tc>
        <w:tc>
          <w:tcPr>
            <w:tcW w:w="6922" w:type="dxa"/>
            <w:tcBorders>
              <w:top w:val="single" w:sz="4" w:space="0" w:color="auto"/>
              <w:left w:val="single" w:sz="4" w:space="0" w:color="auto"/>
              <w:bottom w:val="single" w:sz="4" w:space="0" w:color="auto"/>
              <w:right w:val="single" w:sz="4" w:space="0" w:color="auto"/>
            </w:tcBorders>
            <w:hideMark/>
          </w:tcPr>
          <w:p w14:paraId="1CC71F34"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D0ECC">
              <w:rPr>
                <w:rFonts w:ascii="Noto Naskh Arabic" w:hAnsi="Noto Naskh Arabic" w:cs="Noto Naskh Arabic"/>
                <w:sz w:val="24"/>
                <w:szCs w:val="24"/>
                <w:rtl/>
              </w:rPr>
              <w:t>استخدامهم كمتسولين</w:t>
            </w:r>
          </w:p>
        </w:tc>
        <w:tc>
          <w:tcPr>
            <w:tcW w:w="1890" w:type="dxa"/>
            <w:tcBorders>
              <w:top w:val="single" w:sz="4" w:space="0" w:color="auto"/>
              <w:left w:val="single" w:sz="4" w:space="0" w:color="auto"/>
              <w:bottom w:val="single" w:sz="4" w:space="0" w:color="auto"/>
              <w:right w:val="single" w:sz="4" w:space="0" w:color="auto"/>
            </w:tcBorders>
            <w:hideMark/>
          </w:tcPr>
          <w:p w14:paraId="1E04CFFB" w14:textId="77777777" w:rsidR="00536A84" w:rsidRPr="006C51BE" w:rsidRDefault="00536A84" w:rsidP="00AE2134">
            <w:pPr>
              <w:bidi/>
              <w:spacing w:after="0"/>
              <w:ind w:left="-450" w:right="-270"/>
              <w:jc w:val="center"/>
              <w:rPr>
                <w:rFonts w:ascii="Noto Naskh Arabic" w:hAnsi="Noto Naskh Arabic" w:cs="Noto Naskh Arabic"/>
                <w:sz w:val="24"/>
                <w:szCs w:val="24"/>
              </w:rPr>
            </w:pPr>
            <w:r w:rsidRPr="006C51BE">
              <w:rPr>
                <w:rFonts w:ascii="Noto Naskh Arabic" w:hAnsi="Noto Naskh Arabic" w:cs="Noto Naskh Arabic"/>
                <w:sz w:val="24"/>
                <w:szCs w:val="24"/>
                <w:rtl/>
              </w:rPr>
              <w:t>١٠</w:t>
            </w:r>
          </w:p>
        </w:tc>
      </w:tr>
    </w:tbl>
    <w:p w14:paraId="7BD13D63" w14:textId="77777777" w:rsidR="00536A84" w:rsidRPr="006C51BE" w:rsidRDefault="00536A84" w:rsidP="00AE2134">
      <w:pPr>
        <w:bidi/>
        <w:spacing w:after="0" w:line="240" w:lineRule="auto"/>
        <w:ind w:left="-450" w:right="-270"/>
        <w:jc w:val="center"/>
        <w:rPr>
          <w:rFonts w:ascii="Noto Naskh Arabic" w:hAnsi="Noto Naskh Arabic" w:cs="Noto Naskh Arabic"/>
          <w:b/>
          <w:bCs/>
          <w:sz w:val="24"/>
          <w:szCs w:val="24"/>
          <w:rtl/>
        </w:rPr>
      </w:pPr>
    </w:p>
    <w:p w14:paraId="0C0E388A" w14:textId="77777777" w:rsidR="005C46A4" w:rsidRDefault="005C46A4" w:rsidP="00AE2134">
      <w:pPr>
        <w:pStyle w:val="ListParagraph"/>
        <w:bidi/>
        <w:ind w:left="-450" w:right="-270"/>
        <w:jc w:val="center"/>
        <w:rPr>
          <w:rFonts w:ascii="Noto Naskh Arabic" w:hAnsi="Noto Naskh Arabic" w:cs="Noto Naskh Arabic"/>
          <w:b/>
          <w:bCs/>
          <w:sz w:val="36"/>
          <w:szCs w:val="36"/>
          <w:u w:val="single"/>
          <w:rtl/>
          <w:lang w:bidi="ar-IQ"/>
        </w:rPr>
      </w:pPr>
    </w:p>
    <w:p w14:paraId="46049D57" w14:textId="7C48B329" w:rsidR="00726474" w:rsidRPr="00536A84" w:rsidRDefault="00726474" w:rsidP="005C46A4">
      <w:pPr>
        <w:pStyle w:val="ListParagraph"/>
        <w:bidi/>
        <w:ind w:left="-450" w:right="-270"/>
        <w:jc w:val="center"/>
        <w:rPr>
          <w:rFonts w:ascii="Noto Naskh Arabic" w:hAnsi="Noto Naskh Arabic" w:cs="Noto Naskh Arabic"/>
          <w:b/>
          <w:bCs/>
          <w:sz w:val="36"/>
          <w:szCs w:val="36"/>
          <w:u w:val="single"/>
          <w:rtl/>
          <w:lang w:bidi="ar-IQ"/>
        </w:rPr>
      </w:pPr>
      <w:r w:rsidRPr="00536A84">
        <w:rPr>
          <w:rFonts w:ascii="Noto Naskh Arabic" w:hAnsi="Noto Naskh Arabic" w:cs="Noto Naskh Arabic"/>
          <w:b/>
          <w:bCs/>
          <w:sz w:val="36"/>
          <w:szCs w:val="36"/>
          <w:u w:val="single"/>
          <w:rtl/>
          <w:lang w:bidi="ar-IQ"/>
        </w:rPr>
        <w:t>جرائم داعش</w:t>
      </w:r>
    </w:p>
    <w:p w14:paraId="3A14ED45" w14:textId="77777777" w:rsidR="00726474" w:rsidRPr="00536A84" w:rsidRDefault="00726474" w:rsidP="00AE213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sidRPr="00536A84">
        <w:rPr>
          <w:rFonts w:ascii="Noto Naskh Arabic" w:hAnsi="Noto Naskh Arabic" w:cs="Noto Naskh Arabic"/>
          <w:b/>
          <w:bCs/>
          <w:color w:val="000000"/>
          <w:sz w:val="24"/>
          <w:szCs w:val="24"/>
          <w:u w:val="single"/>
          <w:shd w:val="clear" w:color="auto" w:fill="FFFFFF"/>
          <w:rtl/>
        </w:rPr>
        <w:t>تضمين جرائم داعش في المنظومة القانونية</w:t>
      </w:r>
    </w:p>
    <w:p w14:paraId="4FDF41AA" w14:textId="06D0AA83" w:rsidR="00726474" w:rsidRPr="00536A84" w:rsidRDefault="00726474" w:rsidP="00AE2134">
      <w:pPr>
        <w:bidi/>
        <w:spacing w:after="0" w:line="240" w:lineRule="auto"/>
        <w:ind w:left="-450" w:right="-270"/>
        <w:jc w:val="both"/>
        <w:rPr>
          <w:rFonts w:ascii="Noto Naskh Arabic" w:eastAsia="Arial" w:hAnsi="Noto Naskh Arabic" w:cs="Noto Naskh Arabic"/>
          <w:sz w:val="24"/>
          <w:szCs w:val="24"/>
          <w:rtl/>
        </w:rPr>
      </w:pPr>
      <w:r w:rsidRPr="00536A84">
        <w:rPr>
          <w:rFonts w:ascii="Noto Naskh Arabic" w:eastAsia="Arial" w:hAnsi="Noto Naskh Arabic" w:cs="Noto Naskh Arabic"/>
          <w:sz w:val="24"/>
          <w:szCs w:val="24"/>
          <w:rtl/>
        </w:rPr>
        <w:t>١- تم إعداد مسودة مشروع قانون المحكمة الجنائية المختصة بجرائم داعش في إقليم كوردستان؛ أعيدت دراسته بشكل تفصيلي من قبل مختصين وتمت القراءة الأولى لها في برلمان كوردستان. حيث تم إدراج جريمة الإبادة الجماعية، جرائم ضد الإنسانية وجرائم الحرب من ضمن الجرائم الدولية في مسودة القانون</w:t>
      </w:r>
      <w:r w:rsidRPr="00536A84">
        <w:rPr>
          <w:rFonts w:ascii="Noto Naskh Arabic" w:eastAsia="Arial" w:hAnsi="Noto Naskh Arabic" w:cs="Noto Naskh Arabic"/>
          <w:sz w:val="24"/>
          <w:szCs w:val="24"/>
        </w:rPr>
        <w:t>.</w:t>
      </w:r>
      <w:r w:rsidRPr="00536A84">
        <w:rPr>
          <w:rFonts w:ascii="Noto Naskh Arabic" w:eastAsia="Arial" w:hAnsi="Noto Naskh Arabic" w:cs="Noto Naskh Arabic"/>
          <w:sz w:val="24"/>
          <w:szCs w:val="24"/>
          <w:rtl/>
        </w:rPr>
        <w:t xml:space="preserve"> يدعوا مشروع القانون الجهات المعنية إلى تقديم العون لإنجاح المحاكمة وتقديم المساعدة لذوي ضحايا تلك الجرائم من خلال آلية وطنية</w:t>
      </w:r>
      <w:r w:rsidRPr="00536A84">
        <w:rPr>
          <w:rFonts w:ascii="Noto Naskh Arabic" w:eastAsia="Arial" w:hAnsi="Noto Naskh Arabic" w:cs="Noto Naskh Arabic"/>
          <w:sz w:val="24"/>
          <w:szCs w:val="24"/>
        </w:rPr>
        <w:t>.</w:t>
      </w:r>
    </w:p>
    <w:p w14:paraId="42E6E92E" w14:textId="3F1FF3DC" w:rsidR="00726474" w:rsidRPr="00536A84" w:rsidRDefault="00726474" w:rsidP="00AE2134">
      <w:pPr>
        <w:bidi/>
        <w:spacing w:after="0" w:line="240" w:lineRule="auto"/>
        <w:ind w:left="-450" w:right="-270"/>
        <w:jc w:val="both"/>
        <w:rPr>
          <w:rFonts w:ascii="Noto Naskh Arabic" w:hAnsi="Noto Naskh Arabic" w:cs="Noto Naskh Arabic"/>
          <w:sz w:val="24"/>
          <w:szCs w:val="24"/>
          <w:rtl/>
          <w:lang w:bidi="ar-IQ"/>
        </w:rPr>
      </w:pPr>
      <w:r w:rsidRPr="00536A84">
        <w:rPr>
          <w:rFonts w:ascii="Noto Naskh Arabic" w:hAnsi="Noto Naskh Arabic" w:cs="Noto Naskh Arabic"/>
          <w:sz w:val="24"/>
          <w:szCs w:val="24"/>
          <w:rtl/>
          <w:lang w:bidi="ar-IQ"/>
        </w:rPr>
        <w:t>٢- هناك تعاون مستمر مع فريق</w:t>
      </w:r>
      <w:r w:rsidR="00536A84" w:rsidRPr="00536A84">
        <w:rPr>
          <w:rFonts w:ascii="Noto Naskh Arabic" w:hAnsi="Noto Naskh Arabic" w:cs="Noto Naskh Arabic"/>
          <w:sz w:val="24"/>
          <w:szCs w:val="24"/>
          <w:rtl/>
          <w:lang w:bidi="ar-IQ"/>
        </w:rPr>
        <w:t xml:space="preserve"> التحقيق التابع للامم المتحدة لتعزيز المساءلة عن الجرائم المرتكبة من جانب داعش</w:t>
      </w:r>
      <w:r w:rsidRPr="00536A84">
        <w:rPr>
          <w:rFonts w:ascii="Noto Naskh Arabic" w:hAnsi="Noto Naskh Arabic" w:cs="Noto Naskh Arabic"/>
          <w:sz w:val="24"/>
          <w:szCs w:val="24"/>
          <w:rtl/>
          <w:lang w:bidi="ar-IQ"/>
        </w:rPr>
        <w:t xml:space="preserve"> الذي اعتمده مجلس الامن الدولي بالقرار(٢٣٧٩) لسنة ٢٠١٧.</w:t>
      </w:r>
    </w:p>
    <w:p w14:paraId="02B42EFC" w14:textId="77777777" w:rsidR="00F9098F" w:rsidRDefault="00726474" w:rsidP="00AE2134">
      <w:pPr>
        <w:bidi/>
        <w:spacing w:after="0" w:line="240" w:lineRule="auto"/>
        <w:ind w:left="-450" w:right="-270"/>
        <w:jc w:val="both"/>
        <w:rPr>
          <w:rFonts w:ascii="Noto Naskh Arabic" w:hAnsi="Noto Naskh Arabic" w:cs="Noto Naskh Arabic"/>
          <w:sz w:val="24"/>
          <w:szCs w:val="24"/>
          <w:rtl/>
          <w:lang w:bidi="ar-IQ"/>
        </w:rPr>
      </w:pPr>
      <w:r w:rsidRPr="00536A84">
        <w:rPr>
          <w:rFonts w:ascii="Noto Naskh Arabic" w:hAnsi="Noto Naskh Arabic" w:cs="Noto Naskh Arabic"/>
          <w:sz w:val="24"/>
          <w:szCs w:val="24"/>
          <w:rtl/>
          <w:lang w:bidi="ar-IQ"/>
        </w:rPr>
        <w:t xml:space="preserve">٣-هناك تنسيق مستمر بين السلطة القضائية في الحكومة الاتحادية والإقليم أدى إلى تسليم المئات من المتهمين إلى الجهات المعنية الاتحادية الذين أكملوا فترة حكمهم في سجون الحكومة الاتحادية. </w:t>
      </w:r>
    </w:p>
    <w:p w14:paraId="6E6A5428" w14:textId="77777777" w:rsidR="00F9098F" w:rsidRDefault="00F9098F" w:rsidP="00AE2134">
      <w:pPr>
        <w:bidi/>
        <w:spacing w:after="0" w:line="240" w:lineRule="auto"/>
        <w:ind w:left="-450" w:right="-270"/>
        <w:jc w:val="both"/>
        <w:rPr>
          <w:rFonts w:ascii="Noto Naskh Arabic" w:hAnsi="Noto Naskh Arabic" w:cs="Noto Naskh Arabic"/>
          <w:sz w:val="24"/>
          <w:szCs w:val="24"/>
          <w:rtl/>
          <w:lang w:bidi="ar-IQ"/>
        </w:rPr>
      </w:pPr>
    </w:p>
    <w:p w14:paraId="6657003E" w14:textId="557B1891" w:rsidR="00F9098F" w:rsidRPr="005C46A4" w:rsidRDefault="00F9098F" w:rsidP="00AE2134">
      <w:pPr>
        <w:bidi/>
        <w:spacing w:after="0" w:line="240" w:lineRule="auto"/>
        <w:ind w:left="-450" w:right="-270"/>
        <w:jc w:val="both"/>
        <w:rPr>
          <w:rFonts w:ascii="Noto Naskh Arabic" w:hAnsi="Noto Naskh Arabic" w:cs="Noto Naskh Arabic"/>
          <w:sz w:val="24"/>
          <w:szCs w:val="24"/>
          <w:rtl/>
          <w:lang w:bidi="ar-IQ"/>
        </w:rPr>
      </w:pPr>
      <w:r w:rsidRPr="005C46A4">
        <w:rPr>
          <w:rFonts w:ascii="Noto Naskh Arabic" w:hAnsi="Noto Naskh Arabic" w:cs="Noto Naskh Arabic"/>
          <w:b/>
          <w:bCs/>
          <w:color w:val="000000"/>
          <w:sz w:val="24"/>
          <w:szCs w:val="24"/>
          <w:u w:val="single"/>
          <w:rtl/>
          <w:lang w:bidi="ar-JO"/>
        </w:rPr>
        <w:t>مراكز الايواء (الشلتر):</w:t>
      </w:r>
    </w:p>
    <w:p w14:paraId="32B12A5C" w14:textId="40B99945" w:rsidR="00F9098F" w:rsidRPr="00F9098F" w:rsidRDefault="00F9098F" w:rsidP="00AE2134">
      <w:pPr>
        <w:tabs>
          <w:tab w:val="right" w:pos="9450"/>
        </w:tabs>
        <w:bidi/>
        <w:spacing w:after="0" w:line="240" w:lineRule="auto"/>
        <w:ind w:left="-450" w:right="-270"/>
        <w:jc w:val="both"/>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حسب قانون رقم (8)</w:t>
      </w:r>
      <w:r w:rsidR="0062179E">
        <w:rPr>
          <w:rFonts w:ascii="Noto Naskh Arabic" w:hAnsi="Noto Naskh Arabic" w:cs="Noto Naskh Arabic" w:hint="cs"/>
          <w:sz w:val="24"/>
          <w:szCs w:val="24"/>
          <w:rtl/>
          <w:lang w:bidi="ar-IQ"/>
        </w:rPr>
        <w:t xml:space="preserve"> </w:t>
      </w:r>
      <w:r w:rsidRPr="00F9098F">
        <w:rPr>
          <w:rFonts w:ascii="Noto Naskh Arabic" w:hAnsi="Noto Naskh Arabic" w:cs="Noto Naskh Arabic"/>
          <w:sz w:val="24"/>
          <w:szCs w:val="24"/>
          <w:rtl/>
          <w:lang w:bidi="ar-IQ"/>
        </w:rPr>
        <w:t xml:space="preserve">لسنة (2011) (قانون مناهضة العنف ضد المراة) على وزارة العمل والشؤون الاجتماعية في الاقليم تخصيص مراكز لايواء ضحايا العنف الاسري و تقديم مساعدات شبكة الرعاية الاجتماعية تشمل ضحايا العنف الاسري.  </w:t>
      </w:r>
    </w:p>
    <w:p w14:paraId="51B2CB1C" w14:textId="37E3091F" w:rsidR="00F9098F" w:rsidRPr="00F9098F" w:rsidRDefault="00F9098F" w:rsidP="00AE2134">
      <w:pPr>
        <w:tabs>
          <w:tab w:val="right" w:pos="9450"/>
        </w:tabs>
        <w:bidi/>
        <w:spacing w:after="0" w:line="240" w:lineRule="auto"/>
        <w:ind w:left="-450" w:right="-270"/>
        <w:jc w:val="both"/>
        <w:rPr>
          <w:rFonts w:ascii="Noto Naskh Arabic" w:hAnsi="Noto Naskh Arabic" w:cs="Noto Naskh Arabic"/>
          <w:color w:val="000000"/>
          <w:sz w:val="24"/>
          <w:szCs w:val="24"/>
          <w:rtl/>
          <w:lang w:bidi="ar-IQ"/>
        </w:rPr>
      </w:pPr>
      <w:r w:rsidRPr="00F9098F">
        <w:rPr>
          <w:rFonts w:ascii="Noto Naskh Arabic" w:hAnsi="Noto Naskh Arabic" w:cs="Noto Naskh Arabic"/>
          <w:color w:val="000000"/>
          <w:sz w:val="24"/>
          <w:szCs w:val="24"/>
          <w:rtl/>
          <w:lang w:bidi="ar-IQ"/>
        </w:rPr>
        <w:lastRenderedPageBreak/>
        <w:t>اصدرت وزارة العمل والشؤون الاجتماعية تعليمات رقم (2) لسنة (2014) لتأسيس دار رعاية النساء المعرضات للعنف والمهددات ،</w:t>
      </w:r>
      <w:r w:rsidR="0062179E">
        <w:rPr>
          <w:rFonts w:ascii="Noto Naskh Arabic" w:hAnsi="Noto Naskh Arabic" w:cs="Noto Naskh Arabic" w:hint="cs"/>
          <w:color w:val="000000"/>
          <w:sz w:val="24"/>
          <w:szCs w:val="24"/>
          <w:rtl/>
          <w:lang w:bidi="ar-IQ"/>
        </w:rPr>
        <w:t xml:space="preserve"> </w:t>
      </w:r>
      <w:r w:rsidRPr="00F9098F">
        <w:rPr>
          <w:rFonts w:ascii="Noto Naskh Arabic" w:hAnsi="Noto Naskh Arabic" w:cs="Noto Naskh Arabic"/>
          <w:color w:val="000000"/>
          <w:sz w:val="24"/>
          <w:szCs w:val="24"/>
          <w:rtl/>
          <w:lang w:bidi="ar-IQ"/>
        </w:rPr>
        <w:t xml:space="preserve">ولهذا الغرض تم تاسيس دوائر مختصة في المحافظات الثلاثة للاقليم بأسم (دار الايواء-الشلتر للنساء اللاتي لديهن مشاكل اجتماعية وبهدف حمايتهن لحين معالجة مشكلاتهن. هذه الدور تستقبل الحالات بأمر من القاضي المختص لمناهضة العنف الاسري وتتحمل وزارة الداخلية مسؤولية حمايتهن. يتم فيها ايضا فتح دورات خاصة للموظفين في مجالات (القانونية و الاجتماعية و النفسية والادارية). </w:t>
      </w:r>
    </w:p>
    <w:p w14:paraId="5326DA25" w14:textId="538BDE7B" w:rsidR="00F9098F" w:rsidRDefault="00F9098F" w:rsidP="00AE2134">
      <w:pPr>
        <w:tabs>
          <w:tab w:val="right" w:pos="9450"/>
        </w:tabs>
        <w:bidi/>
        <w:spacing w:after="0" w:line="240" w:lineRule="auto"/>
        <w:ind w:left="-450" w:right="-270"/>
        <w:jc w:val="both"/>
        <w:rPr>
          <w:rFonts w:ascii="Noto Naskh Arabic" w:hAnsi="Noto Naskh Arabic" w:cs="Noto Naskh Arabic"/>
          <w:color w:val="000000"/>
          <w:sz w:val="24"/>
          <w:szCs w:val="24"/>
          <w:rtl/>
          <w:lang w:bidi="ar-IQ"/>
        </w:rPr>
      </w:pPr>
      <w:r w:rsidRPr="00F9098F">
        <w:rPr>
          <w:rFonts w:ascii="Noto Naskh Arabic" w:hAnsi="Noto Naskh Arabic" w:cs="Noto Naskh Arabic"/>
          <w:color w:val="000000"/>
          <w:sz w:val="24"/>
          <w:szCs w:val="24"/>
          <w:rtl/>
          <w:lang w:bidi="ar-IQ"/>
        </w:rPr>
        <w:t>تم فتح (4) مراكز لايواء للنساء في (اربيل و السليمانية و دهوك و كلار) وهي دائمية في المحافظات الثلاث و في كلار يكون استقبالهم للحالات لمدة (72) ساعة فقط،</w:t>
      </w:r>
      <w:r w:rsidR="0062179E">
        <w:rPr>
          <w:rFonts w:ascii="Noto Naskh Arabic" w:hAnsi="Noto Naskh Arabic" w:cs="Noto Naskh Arabic" w:hint="cs"/>
          <w:color w:val="000000"/>
          <w:sz w:val="24"/>
          <w:szCs w:val="24"/>
          <w:rtl/>
          <w:lang w:bidi="ar-IQ"/>
        </w:rPr>
        <w:t xml:space="preserve"> </w:t>
      </w:r>
      <w:r w:rsidRPr="00F9098F">
        <w:rPr>
          <w:rFonts w:ascii="Noto Naskh Arabic" w:hAnsi="Noto Naskh Arabic" w:cs="Noto Naskh Arabic"/>
          <w:color w:val="000000"/>
          <w:sz w:val="24"/>
          <w:szCs w:val="24"/>
          <w:rtl/>
          <w:lang w:bidi="ar-IQ"/>
        </w:rPr>
        <w:t>و في حال لم تتم معالجة الحالة في هذه الفترة يقومون بتحويل الحالة الى محافظة السليمانية بأمر القاضي.  يوجد شلتر خاص بضحايا الاتجار بالبشر.</w:t>
      </w:r>
    </w:p>
    <w:p w14:paraId="1FC4BDBC" w14:textId="3E11C83A" w:rsidR="00F9098F" w:rsidRDefault="00F9098F" w:rsidP="00AE2134">
      <w:pPr>
        <w:tabs>
          <w:tab w:val="right" w:pos="9450"/>
        </w:tabs>
        <w:bidi/>
        <w:spacing w:after="0" w:line="240" w:lineRule="auto"/>
        <w:ind w:left="-450" w:right="-270"/>
        <w:jc w:val="both"/>
        <w:rPr>
          <w:rFonts w:ascii="Noto Naskh Arabic" w:hAnsi="Noto Naskh Arabic" w:cs="Noto Naskh Arabic"/>
          <w:color w:val="000000"/>
          <w:sz w:val="24"/>
          <w:szCs w:val="24"/>
          <w:rtl/>
          <w:lang w:bidi="ar-IQ"/>
        </w:rPr>
      </w:pPr>
    </w:p>
    <w:p w14:paraId="148BA9A4" w14:textId="77777777" w:rsidR="00F9098F" w:rsidRPr="005C46A4" w:rsidRDefault="00F9098F" w:rsidP="00AE2134">
      <w:pPr>
        <w:bidi/>
        <w:spacing w:after="0" w:line="240" w:lineRule="auto"/>
        <w:ind w:left="-450" w:right="-270"/>
        <w:jc w:val="both"/>
        <w:rPr>
          <w:rFonts w:ascii="Noto Naskh Arabic" w:hAnsi="Noto Naskh Arabic" w:cs="Noto Naskh Arabic"/>
          <w:b/>
          <w:bCs/>
          <w:sz w:val="24"/>
          <w:szCs w:val="24"/>
          <w:u w:val="single"/>
          <w:rtl/>
          <w:lang w:bidi="ar-IQ"/>
        </w:rPr>
      </w:pPr>
      <w:r w:rsidRPr="005C46A4">
        <w:rPr>
          <w:rFonts w:ascii="Noto Naskh Arabic" w:hAnsi="Noto Naskh Arabic" w:cs="Noto Naskh Arabic"/>
          <w:b/>
          <w:bCs/>
          <w:sz w:val="24"/>
          <w:szCs w:val="24"/>
          <w:u w:val="single"/>
          <w:rtl/>
          <w:lang w:bidi="ar-IQ"/>
        </w:rPr>
        <w:t xml:space="preserve">احصائية مراكز الايواء (2018):   </w:t>
      </w:r>
    </w:p>
    <w:tbl>
      <w:tblPr>
        <w:bidiVisual/>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070"/>
      </w:tblGrid>
      <w:tr w:rsidR="00F9098F" w:rsidRPr="00F9098F" w14:paraId="3516E5E2" w14:textId="77777777" w:rsidTr="00644428">
        <w:trPr>
          <w:trHeight w:val="332"/>
        </w:trPr>
        <w:tc>
          <w:tcPr>
            <w:tcW w:w="1516" w:type="dxa"/>
            <w:shd w:val="clear" w:color="auto" w:fill="BFBFBF"/>
          </w:tcPr>
          <w:p w14:paraId="5639D39E"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المدن</w:t>
            </w:r>
          </w:p>
        </w:tc>
        <w:tc>
          <w:tcPr>
            <w:tcW w:w="2070" w:type="dxa"/>
            <w:shd w:val="clear" w:color="auto" w:fill="BFBFBF"/>
          </w:tcPr>
          <w:p w14:paraId="037831B0"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عدد النزيلات</w:t>
            </w:r>
          </w:p>
        </w:tc>
      </w:tr>
      <w:tr w:rsidR="00F9098F" w:rsidRPr="00F9098F" w14:paraId="1F134C7A" w14:textId="77777777" w:rsidTr="00644428">
        <w:trPr>
          <w:trHeight w:val="261"/>
        </w:trPr>
        <w:tc>
          <w:tcPr>
            <w:tcW w:w="1516" w:type="dxa"/>
          </w:tcPr>
          <w:p w14:paraId="4A7DEABD"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اربيل</w:t>
            </w:r>
          </w:p>
        </w:tc>
        <w:tc>
          <w:tcPr>
            <w:tcW w:w="2070" w:type="dxa"/>
          </w:tcPr>
          <w:p w14:paraId="5BA3341E"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487</w:t>
            </w:r>
          </w:p>
        </w:tc>
      </w:tr>
      <w:tr w:rsidR="00F9098F" w:rsidRPr="00F9098F" w14:paraId="1961DDE0" w14:textId="77777777" w:rsidTr="00644428">
        <w:trPr>
          <w:trHeight w:val="398"/>
        </w:trPr>
        <w:tc>
          <w:tcPr>
            <w:tcW w:w="1516" w:type="dxa"/>
          </w:tcPr>
          <w:p w14:paraId="4269952C"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السليمانية</w:t>
            </w:r>
          </w:p>
        </w:tc>
        <w:tc>
          <w:tcPr>
            <w:tcW w:w="2070" w:type="dxa"/>
          </w:tcPr>
          <w:p w14:paraId="678CA34E"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384</w:t>
            </w:r>
          </w:p>
        </w:tc>
      </w:tr>
      <w:tr w:rsidR="00F9098F" w:rsidRPr="00F9098F" w14:paraId="77442723" w14:textId="77777777" w:rsidTr="00644428">
        <w:trPr>
          <w:trHeight w:val="354"/>
        </w:trPr>
        <w:tc>
          <w:tcPr>
            <w:tcW w:w="1516" w:type="dxa"/>
          </w:tcPr>
          <w:p w14:paraId="5A899B7D"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دهوك</w:t>
            </w:r>
          </w:p>
        </w:tc>
        <w:tc>
          <w:tcPr>
            <w:tcW w:w="2070" w:type="dxa"/>
          </w:tcPr>
          <w:p w14:paraId="6C1EDE54"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275</w:t>
            </w:r>
          </w:p>
        </w:tc>
      </w:tr>
      <w:tr w:rsidR="00F9098F" w:rsidRPr="00F9098F" w14:paraId="5E093A8F" w14:textId="77777777" w:rsidTr="00644428">
        <w:trPr>
          <w:trHeight w:val="334"/>
        </w:trPr>
        <w:tc>
          <w:tcPr>
            <w:tcW w:w="1516" w:type="dxa"/>
          </w:tcPr>
          <w:p w14:paraId="0C9E55D7"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كرميان</w:t>
            </w:r>
          </w:p>
        </w:tc>
        <w:tc>
          <w:tcPr>
            <w:tcW w:w="2070" w:type="dxa"/>
          </w:tcPr>
          <w:p w14:paraId="314FD0C7" w14:textId="77777777" w:rsidR="00F9098F" w:rsidRPr="00F9098F" w:rsidRDefault="00F9098F"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40</w:t>
            </w:r>
          </w:p>
        </w:tc>
      </w:tr>
    </w:tbl>
    <w:p w14:paraId="6A805C3F" w14:textId="77777777" w:rsidR="00F9098F" w:rsidRDefault="00F9098F" w:rsidP="00AE2134">
      <w:pPr>
        <w:bidi/>
        <w:spacing w:after="0" w:line="240" w:lineRule="auto"/>
        <w:ind w:left="-450" w:right="-270"/>
        <w:jc w:val="both"/>
        <w:rPr>
          <w:rFonts w:ascii="Noto Naskh Arabic" w:hAnsi="Noto Naskh Arabic" w:cs="Noto Naskh Arabic"/>
          <w:b/>
          <w:bCs/>
          <w:color w:val="000000"/>
          <w:sz w:val="28"/>
          <w:szCs w:val="28"/>
          <w:u w:val="single"/>
          <w:rtl/>
          <w:lang w:bidi="ar-JO"/>
        </w:rPr>
      </w:pPr>
    </w:p>
    <w:p w14:paraId="231858BE" w14:textId="595FCDF4" w:rsidR="00F9098F" w:rsidRPr="005C46A4" w:rsidRDefault="00F9098F" w:rsidP="00AE2134">
      <w:pPr>
        <w:bidi/>
        <w:spacing w:after="0" w:line="240" w:lineRule="auto"/>
        <w:ind w:left="-450" w:right="-270"/>
        <w:jc w:val="both"/>
        <w:rPr>
          <w:rFonts w:ascii="Noto Naskh Arabic" w:hAnsi="Noto Naskh Arabic" w:cs="Noto Naskh Arabic"/>
          <w:b/>
          <w:bCs/>
          <w:sz w:val="24"/>
          <w:szCs w:val="24"/>
          <w:u w:val="single"/>
          <w:rtl/>
          <w:lang w:bidi="ar-IQ"/>
        </w:rPr>
      </w:pPr>
      <w:r w:rsidRPr="005C46A4">
        <w:rPr>
          <w:rFonts w:ascii="Noto Naskh Arabic" w:hAnsi="Noto Naskh Arabic" w:cs="Noto Naskh Arabic"/>
          <w:b/>
          <w:bCs/>
          <w:sz w:val="24"/>
          <w:szCs w:val="24"/>
          <w:u w:val="single"/>
          <w:rtl/>
          <w:lang w:bidi="ar-IQ"/>
        </w:rPr>
        <w:t xml:space="preserve">احصائية مراكز الايواء (2019):        </w:t>
      </w:r>
    </w:p>
    <w:tbl>
      <w:tblPr>
        <w:tblpPr w:leftFromText="180" w:rightFromText="180" w:vertAnchor="text" w:horzAnchor="page" w:tblpX="7981" w:tblpY="35"/>
        <w:bidiVisual/>
        <w:tblW w:w="3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814"/>
      </w:tblGrid>
      <w:tr w:rsidR="00644428" w:rsidRPr="00F9098F" w14:paraId="1252E396" w14:textId="77777777" w:rsidTr="00644428">
        <w:tc>
          <w:tcPr>
            <w:tcW w:w="1458" w:type="dxa"/>
            <w:tcBorders>
              <w:top w:val="single" w:sz="4" w:space="0" w:color="000000"/>
              <w:left w:val="single" w:sz="4" w:space="0" w:color="000000"/>
              <w:bottom w:val="single" w:sz="4" w:space="0" w:color="000000"/>
              <w:right w:val="single" w:sz="4" w:space="0" w:color="000000"/>
            </w:tcBorders>
            <w:shd w:val="clear" w:color="auto" w:fill="BFBFBF"/>
            <w:hideMark/>
          </w:tcPr>
          <w:p w14:paraId="120777BF"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المدن</w:t>
            </w:r>
          </w:p>
        </w:tc>
        <w:tc>
          <w:tcPr>
            <w:tcW w:w="1814" w:type="dxa"/>
            <w:tcBorders>
              <w:top w:val="single" w:sz="4" w:space="0" w:color="000000"/>
              <w:left w:val="single" w:sz="4" w:space="0" w:color="000000"/>
              <w:bottom w:val="single" w:sz="4" w:space="0" w:color="000000"/>
              <w:right w:val="single" w:sz="4" w:space="0" w:color="000000"/>
            </w:tcBorders>
            <w:shd w:val="clear" w:color="auto" w:fill="BFBFBF"/>
            <w:hideMark/>
          </w:tcPr>
          <w:p w14:paraId="4389A384"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عدد النزيلات</w:t>
            </w:r>
          </w:p>
        </w:tc>
      </w:tr>
      <w:tr w:rsidR="00644428" w:rsidRPr="00F9098F" w14:paraId="79682CC3" w14:textId="77777777" w:rsidTr="00644428">
        <w:tc>
          <w:tcPr>
            <w:tcW w:w="1458" w:type="dxa"/>
            <w:tcBorders>
              <w:top w:val="single" w:sz="4" w:space="0" w:color="000000"/>
              <w:left w:val="single" w:sz="4" w:space="0" w:color="000000"/>
              <w:bottom w:val="single" w:sz="4" w:space="0" w:color="000000"/>
              <w:right w:val="single" w:sz="4" w:space="0" w:color="000000"/>
            </w:tcBorders>
            <w:hideMark/>
          </w:tcPr>
          <w:p w14:paraId="10F1A2CC"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اربيل</w:t>
            </w:r>
          </w:p>
        </w:tc>
        <w:tc>
          <w:tcPr>
            <w:tcW w:w="1814" w:type="dxa"/>
            <w:tcBorders>
              <w:top w:val="single" w:sz="4" w:space="0" w:color="000000"/>
              <w:left w:val="single" w:sz="4" w:space="0" w:color="000000"/>
              <w:bottom w:val="single" w:sz="4" w:space="0" w:color="000000"/>
              <w:right w:val="single" w:sz="4" w:space="0" w:color="000000"/>
            </w:tcBorders>
            <w:hideMark/>
          </w:tcPr>
          <w:p w14:paraId="20FF3385"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23</w:t>
            </w:r>
          </w:p>
        </w:tc>
      </w:tr>
      <w:tr w:rsidR="00644428" w:rsidRPr="00F9098F" w14:paraId="67351A2E" w14:textId="77777777" w:rsidTr="00644428">
        <w:tc>
          <w:tcPr>
            <w:tcW w:w="1458" w:type="dxa"/>
            <w:tcBorders>
              <w:top w:val="single" w:sz="4" w:space="0" w:color="000000"/>
              <w:left w:val="single" w:sz="4" w:space="0" w:color="000000"/>
              <w:bottom w:val="single" w:sz="4" w:space="0" w:color="000000"/>
              <w:right w:val="single" w:sz="4" w:space="0" w:color="000000"/>
            </w:tcBorders>
            <w:hideMark/>
          </w:tcPr>
          <w:p w14:paraId="2C8A1E91"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السليمانية</w:t>
            </w:r>
          </w:p>
        </w:tc>
        <w:tc>
          <w:tcPr>
            <w:tcW w:w="1814" w:type="dxa"/>
            <w:tcBorders>
              <w:top w:val="single" w:sz="4" w:space="0" w:color="000000"/>
              <w:left w:val="single" w:sz="4" w:space="0" w:color="000000"/>
              <w:bottom w:val="single" w:sz="4" w:space="0" w:color="000000"/>
              <w:right w:val="single" w:sz="4" w:space="0" w:color="000000"/>
            </w:tcBorders>
            <w:hideMark/>
          </w:tcPr>
          <w:p w14:paraId="49C35F8A"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40</w:t>
            </w:r>
          </w:p>
        </w:tc>
      </w:tr>
      <w:tr w:rsidR="00644428" w:rsidRPr="00F9098F" w14:paraId="1F8793A1" w14:textId="77777777" w:rsidTr="00644428">
        <w:tc>
          <w:tcPr>
            <w:tcW w:w="1458" w:type="dxa"/>
            <w:tcBorders>
              <w:top w:val="single" w:sz="4" w:space="0" w:color="000000"/>
              <w:left w:val="single" w:sz="4" w:space="0" w:color="000000"/>
              <w:bottom w:val="single" w:sz="4" w:space="0" w:color="000000"/>
              <w:right w:val="single" w:sz="4" w:space="0" w:color="000000"/>
            </w:tcBorders>
            <w:hideMark/>
          </w:tcPr>
          <w:p w14:paraId="7B3A49DF"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دهوك</w:t>
            </w:r>
          </w:p>
        </w:tc>
        <w:tc>
          <w:tcPr>
            <w:tcW w:w="1814" w:type="dxa"/>
            <w:tcBorders>
              <w:top w:val="single" w:sz="4" w:space="0" w:color="000000"/>
              <w:left w:val="single" w:sz="4" w:space="0" w:color="000000"/>
              <w:bottom w:val="single" w:sz="4" w:space="0" w:color="000000"/>
              <w:right w:val="single" w:sz="4" w:space="0" w:color="000000"/>
            </w:tcBorders>
            <w:hideMark/>
          </w:tcPr>
          <w:p w14:paraId="0630F730"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lang w:bidi="ar-IQ"/>
              </w:rPr>
            </w:pPr>
            <w:r w:rsidRPr="00F9098F">
              <w:rPr>
                <w:rFonts w:ascii="Noto Naskh Arabic" w:hAnsi="Noto Naskh Arabic" w:cs="Noto Naskh Arabic"/>
                <w:sz w:val="24"/>
                <w:szCs w:val="24"/>
                <w:rtl/>
                <w:lang w:bidi="ar-IQ"/>
              </w:rPr>
              <w:t>15</w:t>
            </w:r>
          </w:p>
        </w:tc>
      </w:tr>
    </w:tbl>
    <w:p w14:paraId="78112DDD" w14:textId="77777777" w:rsidR="00F9098F" w:rsidRPr="00F9098F" w:rsidRDefault="00F9098F" w:rsidP="00AE2134">
      <w:pPr>
        <w:bidi/>
        <w:spacing w:after="0" w:line="240" w:lineRule="auto"/>
        <w:ind w:left="-450" w:right="-270"/>
        <w:jc w:val="both"/>
        <w:rPr>
          <w:rFonts w:ascii="Noto Naskh Arabic" w:hAnsi="Noto Naskh Arabic" w:cs="Noto Naskh Arabic"/>
          <w:b/>
          <w:bCs/>
          <w:sz w:val="32"/>
          <w:szCs w:val="32"/>
          <w:u w:val="single"/>
          <w:rtl/>
          <w:lang w:bidi="ar-IQ"/>
        </w:rPr>
      </w:pPr>
    </w:p>
    <w:p w14:paraId="2F45163E" w14:textId="77777777" w:rsidR="00F9098F" w:rsidRPr="00F9098F" w:rsidRDefault="00F9098F" w:rsidP="00AE2134">
      <w:pPr>
        <w:bidi/>
        <w:spacing w:after="0" w:line="240" w:lineRule="auto"/>
        <w:ind w:left="-450" w:right="-270"/>
        <w:jc w:val="both"/>
        <w:rPr>
          <w:rFonts w:ascii="Noto Naskh Arabic" w:hAnsi="Noto Naskh Arabic" w:cs="Noto Naskh Arabic"/>
          <w:b/>
          <w:bCs/>
          <w:sz w:val="32"/>
          <w:szCs w:val="32"/>
          <w:u w:val="single"/>
          <w:rtl/>
          <w:lang w:bidi="ar-IQ"/>
        </w:rPr>
      </w:pPr>
    </w:p>
    <w:p w14:paraId="74DB0787" w14:textId="77777777" w:rsidR="00644428" w:rsidRDefault="00644428" w:rsidP="00AE2134">
      <w:pPr>
        <w:bidi/>
        <w:spacing w:after="0" w:line="240" w:lineRule="auto"/>
        <w:ind w:left="-450" w:right="-270"/>
        <w:jc w:val="both"/>
        <w:rPr>
          <w:rFonts w:ascii="Noto Naskh Arabic" w:hAnsi="Noto Naskh Arabic" w:cs="Noto Naskh Arabic"/>
          <w:b/>
          <w:bCs/>
          <w:sz w:val="32"/>
          <w:szCs w:val="32"/>
          <w:u w:val="single"/>
          <w:rtl/>
          <w:lang w:bidi="ar-IQ"/>
        </w:rPr>
      </w:pPr>
    </w:p>
    <w:p w14:paraId="129B0A3A" w14:textId="77777777" w:rsidR="00644428" w:rsidRPr="005C46A4" w:rsidRDefault="00644428" w:rsidP="00AE2134">
      <w:pPr>
        <w:bidi/>
        <w:spacing w:after="0" w:line="240" w:lineRule="auto"/>
        <w:ind w:left="-450" w:right="-270"/>
        <w:jc w:val="both"/>
        <w:rPr>
          <w:rFonts w:ascii="Noto Naskh Arabic" w:hAnsi="Noto Naskh Arabic" w:cs="Noto Naskh Arabic"/>
          <w:b/>
          <w:bCs/>
          <w:sz w:val="28"/>
          <w:szCs w:val="28"/>
          <w:u w:val="single"/>
          <w:rtl/>
          <w:lang w:bidi="ar-IQ"/>
        </w:rPr>
      </w:pPr>
    </w:p>
    <w:p w14:paraId="69E47426" w14:textId="77777777" w:rsidR="005C46A4" w:rsidRDefault="005C46A4" w:rsidP="00AE2134">
      <w:pPr>
        <w:bidi/>
        <w:spacing w:after="0" w:line="240" w:lineRule="auto"/>
        <w:ind w:left="-450" w:right="-270"/>
        <w:jc w:val="both"/>
        <w:rPr>
          <w:rFonts w:ascii="Noto Naskh Arabic" w:hAnsi="Noto Naskh Arabic" w:cs="Noto Naskh Arabic"/>
          <w:b/>
          <w:bCs/>
          <w:color w:val="000000"/>
          <w:sz w:val="24"/>
          <w:szCs w:val="24"/>
          <w:u w:val="single"/>
          <w:rtl/>
          <w:lang w:bidi="ar-JO"/>
        </w:rPr>
      </w:pPr>
    </w:p>
    <w:p w14:paraId="087308E4" w14:textId="3E8AB23C" w:rsidR="00F9098F" w:rsidRPr="005C46A4" w:rsidRDefault="00F9098F" w:rsidP="005C46A4">
      <w:pPr>
        <w:bidi/>
        <w:spacing w:after="0" w:line="240" w:lineRule="auto"/>
        <w:ind w:left="-450" w:right="-270"/>
        <w:jc w:val="both"/>
        <w:rPr>
          <w:rFonts w:ascii="Noto Naskh Arabic" w:hAnsi="Noto Naskh Arabic" w:cs="Noto Naskh Arabic"/>
          <w:b/>
          <w:bCs/>
          <w:color w:val="000000"/>
          <w:sz w:val="24"/>
          <w:szCs w:val="24"/>
          <w:u w:val="single"/>
          <w:rtl/>
          <w:lang w:bidi="ar-JO"/>
        </w:rPr>
      </w:pPr>
      <w:r w:rsidRPr="005C46A4">
        <w:rPr>
          <w:rFonts w:ascii="Noto Naskh Arabic" w:hAnsi="Noto Naskh Arabic" w:cs="Noto Naskh Arabic"/>
          <w:b/>
          <w:bCs/>
          <w:color w:val="000000"/>
          <w:sz w:val="24"/>
          <w:szCs w:val="24"/>
          <w:u w:val="single"/>
          <w:rtl/>
          <w:lang w:bidi="ar-JO"/>
        </w:rPr>
        <w:t xml:space="preserve">احصائية مراكز الايواء (2021):   </w:t>
      </w:r>
    </w:p>
    <w:tbl>
      <w:tblPr>
        <w:tblpPr w:leftFromText="180" w:rightFromText="180" w:vertAnchor="text" w:horzAnchor="page" w:tblpX="4306" w:tblpY="27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710"/>
        <w:gridCol w:w="2070"/>
        <w:gridCol w:w="1710"/>
      </w:tblGrid>
      <w:tr w:rsidR="00644428" w:rsidRPr="00F9098F" w14:paraId="743802C4" w14:textId="77777777" w:rsidTr="00644428">
        <w:trPr>
          <w:trHeight w:val="332"/>
        </w:trPr>
        <w:tc>
          <w:tcPr>
            <w:tcW w:w="1516" w:type="dxa"/>
            <w:shd w:val="clear" w:color="auto" w:fill="BFBFBF"/>
          </w:tcPr>
          <w:p w14:paraId="0CD1E892"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المدن</w:t>
            </w:r>
          </w:p>
        </w:tc>
        <w:tc>
          <w:tcPr>
            <w:tcW w:w="1710" w:type="dxa"/>
            <w:shd w:val="clear" w:color="auto" w:fill="BFBFBF"/>
          </w:tcPr>
          <w:p w14:paraId="6BD3DFBC"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عدد النزيلات</w:t>
            </w:r>
          </w:p>
        </w:tc>
        <w:tc>
          <w:tcPr>
            <w:tcW w:w="2070" w:type="dxa"/>
            <w:shd w:val="clear" w:color="auto" w:fill="BFBFBF"/>
          </w:tcPr>
          <w:p w14:paraId="3A3B2011"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مواطني الاقيلم</w:t>
            </w:r>
          </w:p>
        </w:tc>
        <w:tc>
          <w:tcPr>
            <w:tcW w:w="1710" w:type="dxa"/>
            <w:shd w:val="clear" w:color="auto" w:fill="BFBFBF"/>
          </w:tcPr>
          <w:p w14:paraId="0949EDE4"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الاجانب</w:t>
            </w:r>
          </w:p>
        </w:tc>
      </w:tr>
      <w:tr w:rsidR="00644428" w:rsidRPr="00F9098F" w14:paraId="3C377D1B" w14:textId="77777777" w:rsidTr="00644428">
        <w:trPr>
          <w:trHeight w:val="261"/>
        </w:trPr>
        <w:tc>
          <w:tcPr>
            <w:tcW w:w="1516" w:type="dxa"/>
          </w:tcPr>
          <w:p w14:paraId="23CF0939"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اربيل</w:t>
            </w:r>
          </w:p>
        </w:tc>
        <w:tc>
          <w:tcPr>
            <w:tcW w:w="1710" w:type="dxa"/>
          </w:tcPr>
          <w:p w14:paraId="58A19876"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56</w:t>
            </w:r>
          </w:p>
        </w:tc>
        <w:tc>
          <w:tcPr>
            <w:tcW w:w="2070" w:type="dxa"/>
          </w:tcPr>
          <w:p w14:paraId="4A62CF04"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47</w:t>
            </w:r>
          </w:p>
        </w:tc>
        <w:tc>
          <w:tcPr>
            <w:tcW w:w="1710" w:type="dxa"/>
          </w:tcPr>
          <w:p w14:paraId="4BACB8B9"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9</w:t>
            </w:r>
          </w:p>
        </w:tc>
      </w:tr>
      <w:tr w:rsidR="00644428" w:rsidRPr="00F9098F" w14:paraId="45B6BB70" w14:textId="77777777" w:rsidTr="00644428">
        <w:trPr>
          <w:trHeight w:val="398"/>
        </w:trPr>
        <w:tc>
          <w:tcPr>
            <w:tcW w:w="1516" w:type="dxa"/>
          </w:tcPr>
          <w:p w14:paraId="37C73DDD"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السليمانية</w:t>
            </w:r>
          </w:p>
        </w:tc>
        <w:tc>
          <w:tcPr>
            <w:tcW w:w="1710" w:type="dxa"/>
          </w:tcPr>
          <w:p w14:paraId="719D24F1"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26</w:t>
            </w:r>
          </w:p>
        </w:tc>
        <w:tc>
          <w:tcPr>
            <w:tcW w:w="2070" w:type="dxa"/>
          </w:tcPr>
          <w:p w14:paraId="349F33B4"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22</w:t>
            </w:r>
          </w:p>
        </w:tc>
        <w:tc>
          <w:tcPr>
            <w:tcW w:w="1710" w:type="dxa"/>
          </w:tcPr>
          <w:p w14:paraId="5A8F477F"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4</w:t>
            </w:r>
          </w:p>
        </w:tc>
      </w:tr>
      <w:tr w:rsidR="00644428" w:rsidRPr="00F9098F" w14:paraId="2F862165" w14:textId="77777777" w:rsidTr="00644428">
        <w:trPr>
          <w:trHeight w:val="354"/>
        </w:trPr>
        <w:tc>
          <w:tcPr>
            <w:tcW w:w="1516" w:type="dxa"/>
          </w:tcPr>
          <w:p w14:paraId="0E418B89"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دهوك</w:t>
            </w:r>
          </w:p>
        </w:tc>
        <w:tc>
          <w:tcPr>
            <w:tcW w:w="1710" w:type="dxa"/>
          </w:tcPr>
          <w:p w14:paraId="0392C411"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17</w:t>
            </w:r>
          </w:p>
        </w:tc>
        <w:tc>
          <w:tcPr>
            <w:tcW w:w="2070" w:type="dxa"/>
          </w:tcPr>
          <w:p w14:paraId="3078639E"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17</w:t>
            </w:r>
          </w:p>
        </w:tc>
        <w:tc>
          <w:tcPr>
            <w:tcW w:w="1710" w:type="dxa"/>
          </w:tcPr>
          <w:p w14:paraId="15927B05"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p>
        </w:tc>
      </w:tr>
      <w:tr w:rsidR="00644428" w:rsidRPr="00F9098F" w14:paraId="52E7A58F" w14:textId="77777777" w:rsidTr="00644428">
        <w:trPr>
          <w:trHeight w:val="290"/>
        </w:trPr>
        <w:tc>
          <w:tcPr>
            <w:tcW w:w="1516" w:type="dxa"/>
          </w:tcPr>
          <w:p w14:paraId="47BBEA78"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كرميان</w:t>
            </w:r>
          </w:p>
        </w:tc>
        <w:tc>
          <w:tcPr>
            <w:tcW w:w="1710" w:type="dxa"/>
          </w:tcPr>
          <w:p w14:paraId="0F1EE213"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6</w:t>
            </w:r>
          </w:p>
        </w:tc>
        <w:tc>
          <w:tcPr>
            <w:tcW w:w="2070" w:type="dxa"/>
          </w:tcPr>
          <w:p w14:paraId="2ED3BCA2"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6</w:t>
            </w:r>
          </w:p>
        </w:tc>
        <w:tc>
          <w:tcPr>
            <w:tcW w:w="1710" w:type="dxa"/>
          </w:tcPr>
          <w:p w14:paraId="0BF86281"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p>
        </w:tc>
      </w:tr>
      <w:tr w:rsidR="00644428" w:rsidRPr="00F9098F" w14:paraId="50546086" w14:textId="77777777" w:rsidTr="00644428">
        <w:trPr>
          <w:trHeight w:val="150"/>
        </w:trPr>
        <w:tc>
          <w:tcPr>
            <w:tcW w:w="1516" w:type="dxa"/>
          </w:tcPr>
          <w:p w14:paraId="1BC74FB8" w14:textId="77777777" w:rsidR="00644428" w:rsidRPr="00F9098F" w:rsidRDefault="00644428" w:rsidP="00AE2134">
            <w:pPr>
              <w:bidi/>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المجموع</w:t>
            </w:r>
          </w:p>
        </w:tc>
        <w:tc>
          <w:tcPr>
            <w:tcW w:w="1710" w:type="dxa"/>
          </w:tcPr>
          <w:p w14:paraId="484A077B" w14:textId="77777777" w:rsidR="00644428" w:rsidRPr="00F9098F" w:rsidRDefault="00644428" w:rsidP="00AE2134">
            <w:pPr>
              <w:bidi/>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105</w:t>
            </w:r>
          </w:p>
        </w:tc>
        <w:tc>
          <w:tcPr>
            <w:tcW w:w="2070" w:type="dxa"/>
          </w:tcPr>
          <w:p w14:paraId="5B0DD804" w14:textId="77777777" w:rsidR="00644428" w:rsidRPr="00F9098F" w:rsidRDefault="00644428" w:rsidP="00AE2134">
            <w:pPr>
              <w:bidi/>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92</w:t>
            </w:r>
          </w:p>
        </w:tc>
        <w:tc>
          <w:tcPr>
            <w:tcW w:w="1710" w:type="dxa"/>
          </w:tcPr>
          <w:p w14:paraId="3D250598" w14:textId="77777777" w:rsidR="00644428" w:rsidRPr="00F9098F" w:rsidRDefault="00644428" w:rsidP="00AE2134">
            <w:pPr>
              <w:bidi/>
              <w:spacing w:after="0" w:line="240" w:lineRule="auto"/>
              <w:ind w:left="-450" w:right="-270"/>
              <w:jc w:val="center"/>
              <w:rPr>
                <w:rFonts w:ascii="Noto Naskh Arabic" w:hAnsi="Noto Naskh Arabic" w:cs="Noto Naskh Arabic"/>
                <w:sz w:val="24"/>
                <w:szCs w:val="24"/>
                <w:rtl/>
                <w:lang w:bidi="ar-IQ"/>
              </w:rPr>
            </w:pPr>
            <w:r w:rsidRPr="00F9098F">
              <w:rPr>
                <w:rFonts w:ascii="Noto Naskh Arabic" w:hAnsi="Noto Naskh Arabic" w:cs="Noto Naskh Arabic"/>
                <w:sz w:val="24"/>
                <w:szCs w:val="24"/>
                <w:rtl/>
                <w:lang w:bidi="ar-IQ"/>
              </w:rPr>
              <w:t>13</w:t>
            </w:r>
          </w:p>
        </w:tc>
      </w:tr>
    </w:tbl>
    <w:p w14:paraId="03D38876" w14:textId="77777777" w:rsidR="00644428" w:rsidRPr="00644428" w:rsidRDefault="00644428" w:rsidP="00AE2134">
      <w:pPr>
        <w:bidi/>
        <w:spacing w:after="0" w:line="240" w:lineRule="auto"/>
        <w:ind w:left="-450" w:right="-270"/>
        <w:jc w:val="both"/>
        <w:rPr>
          <w:rFonts w:ascii="Noto Naskh Arabic" w:hAnsi="Noto Naskh Arabic" w:cs="Noto Naskh Arabic"/>
          <w:b/>
          <w:bCs/>
          <w:color w:val="000000"/>
          <w:sz w:val="28"/>
          <w:szCs w:val="28"/>
          <w:u w:val="single"/>
          <w:rtl/>
          <w:lang w:bidi="ar-JO"/>
        </w:rPr>
      </w:pPr>
    </w:p>
    <w:p w14:paraId="2C598313" w14:textId="58008A93" w:rsidR="00F9098F" w:rsidRDefault="00F9098F" w:rsidP="00AE2134">
      <w:pPr>
        <w:bidi/>
        <w:spacing w:after="0" w:line="240" w:lineRule="auto"/>
        <w:ind w:left="-450" w:right="-270"/>
        <w:rPr>
          <w:rFonts w:ascii="Noto Naskh Arabic" w:hAnsi="Noto Naskh Arabic" w:cs="Noto Naskh Arabic"/>
          <w:sz w:val="32"/>
          <w:szCs w:val="32"/>
          <w:rtl/>
        </w:rPr>
      </w:pPr>
    </w:p>
    <w:p w14:paraId="27D12111" w14:textId="1CEE3FBA" w:rsidR="00644428" w:rsidRDefault="00644428" w:rsidP="00AE2134">
      <w:pPr>
        <w:bidi/>
        <w:spacing w:after="0" w:line="240" w:lineRule="auto"/>
        <w:ind w:left="-450" w:right="-270"/>
        <w:rPr>
          <w:rFonts w:ascii="Noto Naskh Arabic" w:hAnsi="Noto Naskh Arabic" w:cs="Noto Naskh Arabic"/>
          <w:sz w:val="32"/>
          <w:szCs w:val="32"/>
          <w:rtl/>
        </w:rPr>
      </w:pPr>
    </w:p>
    <w:p w14:paraId="7B0F7F09" w14:textId="1C896C84" w:rsidR="00644428" w:rsidRDefault="00644428" w:rsidP="00AE2134">
      <w:pPr>
        <w:bidi/>
        <w:spacing w:after="0" w:line="240" w:lineRule="auto"/>
        <w:ind w:left="-450" w:right="-270"/>
        <w:rPr>
          <w:rFonts w:ascii="Noto Naskh Arabic" w:hAnsi="Noto Naskh Arabic" w:cs="Noto Naskh Arabic"/>
          <w:sz w:val="32"/>
          <w:szCs w:val="32"/>
          <w:rtl/>
        </w:rPr>
      </w:pPr>
    </w:p>
    <w:p w14:paraId="5F14BB53" w14:textId="396341E9" w:rsidR="00644428" w:rsidRDefault="00644428" w:rsidP="00AE2134">
      <w:pPr>
        <w:bidi/>
        <w:spacing w:after="0" w:line="240" w:lineRule="auto"/>
        <w:ind w:left="-450" w:right="-270"/>
        <w:rPr>
          <w:rFonts w:ascii="Noto Naskh Arabic" w:hAnsi="Noto Naskh Arabic" w:cs="Noto Naskh Arabic"/>
          <w:sz w:val="32"/>
          <w:szCs w:val="32"/>
          <w:rtl/>
        </w:rPr>
      </w:pPr>
    </w:p>
    <w:p w14:paraId="2FE44A8F" w14:textId="640D0B4A" w:rsidR="00644428" w:rsidRDefault="00644428" w:rsidP="00AE2134">
      <w:pPr>
        <w:bidi/>
        <w:spacing w:after="0" w:line="240" w:lineRule="auto"/>
        <w:ind w:left="-450" w:right="-270"/>
        <w:rPr>
          <w:rFonts w:ascii="Noto Naskh Arabic" w:hAnsi="Noto Naskh Arabic" w:cs="Noto Naskh Arabic"/>
          <w:sz w:val="32"/>
          <w:szCs w:val="32"/>
          <w:rtl/>
        </w:rPr>
      </w:pPr>
    </w:p>
    <w:p w14:paraId="01062C00" w14:textId="77777777" w:rsidR="00F9098F" w:rsidRPr="00F9098F" w:rsidRDefault="00F9098F" w:rsidP="00AE2134">
      <w:pPr>
        <w:bidi/>
        <w:spacing w:after="0" w:line="240" w:lineRule="auto"/>
        <w:ind w:left="-450" w:right="-270"/>
        <w:rPr>
          <w:rFonts w:ascii="Noto Naskh Arabic" w:hAnsi="Noto Naskh Arabic" w:cs="Noto Naskh Arabic"/>
          <w:sz w:val="24"/>
          <w:szCs w:val="24"/>
          <w:rtl/>
        </w:rPr>
      </w:pPr>
      <w:r w:rsidRPr="00F9098F">
        <w:rPr>
          <w:rFonts w:ascii="Noto Naskh Arabic" w:hAnsi="Noto Naskh Arabic" w:cs="Noto Naskh Arabic"/>
          <w:sz w:val="24"/>
          <w:szCs w:val="24"/>
          <w:rtl/>
        </w:rPr>
        <w:t>استقبلت دور الايواء في عموم الاقليم منذ تاسيسها حوالي (2000) حالة، تم حسم اغلبيتها بالتعاون مع المركز الاستشاري التابعة لمديرية مناهضة العنف ضد المرأة.</w:t>
      </w:r>
    </w:p>
    <w:p w14:paraId="64D2A309" w14:textId="77777777" w:rsidR="00F9098F" w:rsidRPr="00F9098F" w:rsidRDefault="00F9098F" w:rsidP="00AE2134">
      <w:pPr>
        <w:bidi/>
        <w:spacing w:after="0" w:line="240" w:lineRule="auto"/>
        <w:ind w:left="-450" w:right="-270"/>
        <w:rPr>
          <w:rFonts w:ascii="Noto Naskh Arabic" w:hAnsi="Noto Naskh Arabic" w:cs="Noto Naskh Arabic"/>
          <w:sz w:val="24"/>
          <w:szCs w:val="24"/>
          <w:rtl/>
        </w:rPr>
      </w:pPr>
      <w:r w:rsidRPr="00F9098F">
        <w:rPr>
          <w:rFonts w:ascii="Noto Naskh Arabic" w:hAnsi="Noto Naskh Arabic" w:cs="Noto Naskh Arabic"/>
          <w:sz w:val="24"/>
          <w:szCs w:val="24"/>
          <w:rtl/>
        </w:rPr>
        <w:t>الى جانب مواطني الاقليم تستقبل دور الايواء النازحات و اللاجئات كذلك الاجنبيات المقيمات في الاقليم و خاصة من ذوات الاعاقة و الاحتياجات الخاصة دون اي تمييز من ناحية القومية او الدين او اللغة، منذ تاسيس  الشلترات بلغ عدد النساء النازحات و اللاجئات فيها كما يلي:</w:t>
      </w:r>
    </w:p>
    <w:p w14:paraId="7FC58275" w14:textId="77777777" w:rsidR="00F9098F" w:rsidRPr="00F9098F" w:rsidRDefault="00F9098F" w:rsidP="00AE2134">
      <w:pPr>
        <w:numPr>
          <w:ilvl w:val="0"/>
          <w:numId w:val="10"/>
        </w:numPr>
        <w:bidi/>
        <w:spacing w:after="0" w:line="240" w:lineRule="auto"/>
        <w:ind w:left="-450" w:right="-270"/>
        <w:rPr>
          <w:rFonts w:ascii="Noto Naskh Arabic" w:hAnsi="Noto Naskh Arabic" w:cs="Noto Naskh Arabic"/>
          <w:sz w:val="24"/>
          <w:szCs w:val="24"/>
        </w:rPr>
      </w:pPr>
      <w:r w:rsidRPr="00F9098F">
        <w:rPr>
          <w:rFonts w:ascii="Noto Naskh Arabic" w:hAnsi="Noto Naskh Arabic" w:cs="Noto Naskh Arabic"/>
          <w:sz w:val="24"/>
          <w:szCs w:val="24"/>
          <w:rtl/>
        </w:rPr>
        <w:t>السليمانية (17) نازحة.</w:t>
      </w:r>
    </w:p>
    <w:p w14:paraId="572AC747" w14:textId="77777777" w:rsidR="00F9098F" w:rsidRPr="00F9098F" w:rsidRDefault="00F9098F" w:rsidP="00AE2134">
      <w:pPr>
        <w:numPr>
          <w:ilvl w:val="0"/>
          <w:numId w:val="10"/>
        </w:numPr>
        <w:bidi/>
        <w:spacing w:after="0" w:line="240" w:lineRule="auto"/>
        <w:ind w:left="-450" w:right="-270"/>
        <w:rPr>
          <w:rFonts w:ascii="Noto Naskh Arabic" w:hAnsi="Noto Naskh Arabic" w:cs="Noto Naskh Arabic"/>
          <w:sz w:val="24"/>
          <w:szCs w:val="24"/>
        </w:rPr>
      </w:pPr>
      <w:r w:rsidRPr="00F9098F">
        <w:rPr>
          <w:rFonts w:ascii="Noto Naskh Arabic" w:hAnsi="Noto Naskh Arabic" w:cs="Noto Naskh Arabic"/>
          <w:sz w:val="24"/>
          <w:szCs w:val="24"/>
          <w:rtl/>
        </w:rPr>
        <w:t>اربيل (10) نازحة و (18) لاجئة من جنسيات مختلفة.</w:t>
      </w:r>
    </w:p>
    <w:p w14:paraId="1F2BC38A" w14:textId="77777777" w:rsidR="00F9098F" w:rsidRPr="00F9098F" w:rsidRDefault="00F9098F" w:rsidP="00AE2134">
      <w:pPr>
        <w:numPr>
          <w:ilvl w:val="0"/>
          <w:numId w:val="10"/>
        </w:numPr>
        <w:bidi/>
        <w:spacing w:after="0" w:line="240" w:lineRule="auto"/>
        <w:ind w:left="-450" w:right="-270"/>
        <w:rPr>
          <w:rFonts w:ascii="Noto Naskh Arabic" w:hAnsi="Noto Naskh Arabic" w:cs="Noto Naskh Arabic"/>
          <w:sz w:val="24"/>
          <w:szCs w:val="24"/>
        </w:rPr>
      </w:pPr>
      <w:r w:rsidRPr="00F9098F">
        <w:rPr>
          <w:rFonts w:ascii="Noto Naskh Arabic" w:hAnsi="Noto Naskh Arabic" w:cs="Noto Naskh Arabic"/>
          <w:sz w:val="24"/>
          <w:szCs w:val="24"/>
          <w:rtl/>
        </w:rPr>
        <w:t>دهوك (15) نازحة و تم حسم قضية (14) منهن و بقيت واحدة فقط في الشلتر.</w:t>
      </w:r>
    </w:p>
    <w:p w14:paraId="1DE3CC20" w14:textId="77777777" w:rsidR="004F3122" w:rsidRDefault="004F3122" w:rsidP="00AE2134">
      <w:pPr>
        <w:bidi/>
        <w:spacing w:after="0" w:line="240" w:lineRule="auto"/>
        <w:ind w:left="-450" w:right="-270"/>
        <w:jc w:val="both"/>
        <w:rPr>
          <w:rFonts w:ascii="Noto Naskh Arabic" w:hAnsi="Noto Naskh Arabic" w:cs="Noto Naskh Arabic"/>
          <w:b/>
          <w:bCs/>
          <w:sz w:val="24"/>
          <w:szCs w:val="24"/>
          <w:u w:val="single"/>
          <w:rtl/>
        </w:rPr>
      </w:pPr>
    </w:p>
    <w:p w14:paraId="327E8D81" w14:textId="64991982" w:rsidR="00F9098F" w:rsidRPr="00F9098F" w:rsidRDefault="00F9098F" w:rsidP="004F3122">
      <w:pPr>
        <w:bidi/>
        <w:spacing w:after="0" w:line="240" w:lineRule="auto"/>
        <w:ind w:left="-450" w:right="-270"/>
        <w:jc w:val="both"/>
        <w:rPr>
          <w:rFonts w:ascii="Noto Naskh Arabic" w:hAnsi="Noto Naskh Arabic" w:cs="Noto Naskh Arabic"/>
          <w:b/>
          <w:bCs/>
          <w:sz w:val="24"/>
          <w:szCs w:val="24"/>
          <w:u w:val="single"/>
        </w:rPr>
      </w:pPr>
      <w:r w:rsidRPr="00F9098F">
        <w:rPr>
          <w:rFonts w:ascii="Noto Naskh Arabic" w:hAnsi="Noto Naskh Arabic" w:cs="Noto Naskh Arabic"/>
          <w:b/>
          <w:bCs/>
          <w:sz w:val="24"/>
          <w:szCs w:val="24"/>
          <w:u w:val="single"/>
          <w:rtl/>
        </w:rPr>
        <w:t>الاهتمام بالنازحات من ذوات الاعاقة و الاحتياجات الخاصة</w:t>
      </w:r>
      <w:r w:rsidR="005C46A4">
        <w:rPr>
          <w:rFonts w:ascii="Noto Naskh Arabic" w:hAnsi="Noto Naskh Arabic" w:cs="Noto Naskh Arabic" w:hint="cs"/>
          <w:b/>
          <w:bCs/>
          <w:sz w:val="24"/>
          <w:szCs w:val="24"/>
          <w:u w:val="single"/>
          <w:rtl/>
        </w:rPr>
        <w:t>:</w:t>
      </w:r>
    </w:p>
    <w:p w14:paraId="3C07690D" w14:textId="07FE0547" w:rsidR="00F9098F" w:rsidRPr="00F9098F" w:rsidRDefault="00F9098F" w:rsidP="00AE2134">
      <w:pPr>
        <w:bidi/>
        <w:spacing w:after="0" w:line="240" w:lineRule="auto"/>
        <w:ind w:left="-450" w:right="-270"/>
        <w:jc w:val="both"/>
        <w:rPr>
          <w:rFonts w:ascii="Noto Naskh Arabic" w:hAnsi="Noto Naskh Arabic" w:cs="Noto Naskh Arabic"/>
          <w:sz w:val="24"/>
          <w:szCs w:val="24"/>
          <w:rtl/>
        </w:rPr>
      </w:pPr>
      <w:r w:rsidRPr="00F9098F">
        <w:rPr>
          <w:rFonts w:ascii="Noto Naskh Arabic" w:hAnsi="Noto Naskh Arabic" w:cs="Noto Naskh Arabic"/>
          <w:sz w:val="24"/>
          <w:szCs w:val="24"/>
          <w:rtl/>
        </w:rPr>
        <w:t xml:space="preserve">قدمت حكومة الاقليم كافة التسهيلات لجميع النازحين و اللاجئين دون اي تمييز </w:t>
      </w:r>
      <w:r w:rsidR="00644428">
        <w:rPr>
          <w:rFonts w:ascii="Noto Naskh Arabic" w:hAnsi="Noto Naskh Arabic" w:cs="Noto Naskh Arabic" w:hint="cs"/>
          <w:sz w:val="24"/>
          <w:szCs w:val="24"/>
          <w:rtl/>
        </w:rPr>
        <w:t>بین</w:t>
      </w:r>
      <w:r w:rsidRPr="00F9098F">
        <w:rPr>
          <w:rFonts w:ascii="Noto Naskh Arabic" w:hAnsi="Noto Naskh Arabic" w:cs="Noto Naskh Arabic"/>
          <w:sz w:val="24"/>
          <w:szCs w:val="24"/>
          <w:rtl/>
        </w:rPr>
        <w:t xml:space="preserve"> المكونات الإثنية أو الدينية أو اللغوية و المذهبية، كما يوجد ضمنهم العشرات من الاشخاص ذوي الاعاقة و الاحتياجات الخاصة و خاصة الاطفال و النساء</w:t>
      </w:r>
      <w:r w:rsidRPr="00F9098F">
        <w:rPr>
          <w:rFonts w:ascii="Noto Naskh Arabic" w:hAnsi="Noto Naskh Arabic" w:cs="Noto Naskh Arabic"/>
          <w:sz w:val="24"/>
          <w:szCs w:val="24"/>
        </w:rPr>
        <w:t>.</w:t>
      </w:r>
    </w:p>
    <w:p w14:paraId="0355F3BD" w14:textId="77777777" w:rsidR="00F9098F" w:rsidRPr="00F9098F" w:rsidRDefault="00F9098F" w:rsidP="00AE2134">
      <w:pPr>
        <w:bidi/>
        <w:spacing w:after="0" w:line="240" w:lineRule="auto"/>
        <w:ind w:left="-450" w:right="-270"/>
        <w:jc w:val="both"/>
        <w:rPr>
          <w:rFonts w:ascii="Noto Naskh Arabic" w:hAnsi="Noto Naskh Arabic" w:cs="Noto Naskh Arabic"/>
          <w:sz w:val="24"/>
          <w:szCs w:val="24"/>
          <w:rtl/>
        </w:rPr>
      </w:pPr>
      <w:r w:rsidRPr="00F9098F">
        <w:rPr>
          <w:rFonts w:ascii="Noto Naskh Arabic" w:hAnsi="Noto Naskh Arabic" w:cs="Noto Naskh Arabic"/>
          <w:sz w:val="24"/>
          <w:szCs w:val="24"/>
          <w:rtl/>
        </w:rPr>
        <w:t>تقوم حكومة الاقليم بإيواء النساء من ذوات الاعاقة والاحتياجات الخاصة من النازحات واللاجئات دون اي تمييز من ناحية القومية او الدين او اللغة وعليه يوجد في مركز العديد منهن و كما يلي:السليمانية (١٧) نازحة، اربيل (١٠) نازحة و (١٨) لاجئة من جنسيات مختلفة. وفي دهوك (١٥) نازحة وتم حل (١٤) قضيةمنهن وبقيت واحدة فقط في الشلتر.</w:t>
      </w:r>
    </w:p>
    <w:p w14:paraId="47217262" w14:textId="77777777" w:rsidR="0096174A" w:rsidRPr="00F9098F" w:rsidRDefault="0096174A" w:rsidP="00AE2134">
      <w:pPr>
        <w:bidi/>
        <w:spacing w:line="240" w:lineRule="auto"/>
        <w:ind w:left="-450" w:right="-270"/>
        <w:jc w:val="both"/>
        <w:rPr>
          <w:rFonts w:ascii="Noto Naskh Arabic" w:hAnsi="Noto Naskh Arabic" w:cs="Noto Naskh Arabic"/>
          <w:b/>
          <w:bCs/>
          <w:color w:val="000000"/>
          <w:sz w:val="32"/>
          <w:szCs w:val="32"/>
          <w:u w:val="single"/>
          <w:shd w:val="clear" w:color="auto" w:fill="FFFFFF"/>
          <w:rtl/>
          <w:lang w:val="x-none"/>
        </w:rPr>
      </w:pPr>
    </w:p>
    <w:p w14:paraId="68DD0D46" w14:textId="471AACC9" w:rsidR="00726474" w:rsidRPr="005C46A4" w:rsidRDefault="0096174A" w:rsidP="00AE2134">
      <w:pPr>
        <w:bidi/>
        <w:spacing w:line="240" w:lineRule="auto"/>
        <w:ind w:left="-450" w:right="-270"/>
        <w:jc w:val="both"/>
        <w:rPr>
          <w:rFonts w:ascii="Noto Naskh Arabic" w:hAnsi="Noto Naskh Arabic" w:cs="Noto Naskh Arabic"/>
          <w:b/>
          <w:bCs/>
          <w:color w:val="000000"/>
          <w:sz w:val="24"/>
          <w:szCs w:val="24"/>
          <w:u w:val="single"/>
          <w:shd w:val="clear" w:color="auto" w:fill="FFFFFF"/>
          <w:rtl/>
          <w:lang w:val="x-none"/>
        </w:rPr>
      </w:pPr>
      <w:r w:rsidRPr="005C46A4">
        <w:rPr>
          <w:rFonts w:ascii="Noto Naskh Arabic" w:hAnsi="Noto Naskh Arabic" w:cs="Noto Naskh Arabic"/>
          <w:b/>
          <w:bCs/>
          <w:color w:val="000000"/>
          <w:sz w:val="24"/>
          <w:szCs w:val="24"/>
          <w:u w:val="single"/>
          <w:shd w:val="clear" w:color="auto" w:fill="FFFFFF"/>
          <w:rtl/>
          <w:lang w:val="x-none"/>
        </w:rPr>
        <w:t>الخدمات الصحية للنازحين</w:t>
      </w:r>
      <w:r w:rsidR="004F3122" w:rsidRPr="005C46A4">
        <w:rPr>
          <w:rFonts w:ascii="Noto Naskh Arabic" w:hAnsi="Noto Naskh Arabic" w:cs="Noto Naskh Arabic" w:hint="cs"/>
          <w:b/>
          <w:bCs/>
          <w:color w:val="000000"/>
          <w:sz w:val="24"/>
          <w:szCs w:val="24"/>
          <w:u w:val="single"/>
          <w:shd w:val="clear" w:color="auto" w:fill="FFFFFF"/>
          <w:rtl/>
          <w:lang w:val="x-none"/>
        </w:rPr>
        <w:t>:</w:t>
      </w:r>
    </w:p>
    <w:p w14:paraId="4D0F0E7C" w14:textId="77777777" w:rsidR="0096174A" w:rsidRPr="00536A84" w:rsidRDefault="0096174A" w:rsidP="00AE2134">
      <w:pPr>
        <w:bidi/>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lang w:bidi="ar-IQ"/>
        </w:rPr>
        <w:t>مع بداية تدهور الوضع الاقتصادي في اقليم كوردستان يتم تقديم عدة خدمات مختلفة من الناحية الصحية للنازحين و اللاجئين في المخيمات كوضع مركز صحي متنقل او ثابت في المخيم مع تواجد فريق طبي للفحص وتقديم الاسعافات الاولية، و في حال عدم الوص</w:t>
      </w:r>
      <w:r w:rsidRPr="00536A84">
        <w:rPr>
          <w:rFonts w:ascii="Noto Naskh Arabic" w:hAnsi="Noto Naskh Arabic" w:cs="Noto Naskh Arabic"/>
          <w:sz w:val="24"/>
          <w:szCs w:val="24"/>
          <w:rtl/>
        </w:rPr>
        <w:t>و</w:t>
      </w:r>
      <w:r w:rsidRPr="00536A84">
        <w:rPr>
          <w:rFonts w:ascii="Noto Naskh Arabic" w:hAnsi="Noto Naskh Arabic" w:cs="Noto Naskh Arabic"/>
          <w:sz w:val="24"/>
          <w:szCs w:val="24"/>
          <w:rtl/>
          <w:lang w:bidi="ar-IQ"/>
        </w:rPr>
        <w:t xml:space="preserve">ل الى معالجة المريض في المخيم یتم نقله الى اقرب مستشفى، وكذلك اجراء حملات التلقيح للاطفال حسب الفصول والاعمار المحددة لهم وماعدا ذلك يقدم خدمات صحية اخرى لرعاية النساء الحوامل والاطفال حديثي الولادة. </w:t>
      </w:r>
      <w:r w:rsidRPr="00536A84">
        <w:rPr>
          <w:rFonts w:ascii="Noto Naskh Arabic" w:hAnsi="Noto Naskh Arabic" w:cs="Noto Naskh Arabic"/>
          <w:sz w:val="24"/>
          <w:szCs w:val="24"/>
          <w:rtl/>
        </w:rPr>
        <w:t>اما في مجال التوعية الصحية تم اجراء عدة حملات توعية للحماية من امراض سرطان الثدي للنساء وذلك بتخصيص اطباء مختصين لهذا الغرض.</w:t>
      </w:r>
      <w:r w:rsidRPr="00536A84">
        <w:rPr>
          <w:rFonts w:ascii="Noto Naskh Arabic" w:hAnsi="Noto Naskh Arabic" w:cs="Noto Naskh Arabic"/>
          <w:sz w:val="24"/>
          <w:szCs w:val="24"/>
        </w:rPr>
        <w:t xml:space="preserve">    </w:t>
      </w:r>
    </w:p>
    <w:p w14:paraId="55AB8436" w14:textId="11700EB0" w:rsidR="0096174A" w:rsidRPr="00536A84" w:rsidRDefault="0096174A" w:rsidP="00AE2134">
      <w:pPr>
        <w:bidi/>
        <w:ind w:left="-450" w:right="-270" w:hanging="1"/>
        <w:jc w:val="both"/>
        <w:rPr>
          <w:rFonts w:ascii="Noto Naskh Arabic" w:hAnsi="Noto Naskh Arabic" w:cs="Noto Naskh Arabic"/>
          <w:sz w:val="24"/>
          <w:szCs w:val="24"/>
          <w:rtl/>
        </w:rPr>
      </w:pPr>
      <w:r w:rsidRPr="00536A84">
        <w:rPr>
          <w:rFonts w:ascii="Noto Naskh Arabic" w:hAnsi="Noto Naskh Arabic" w:cs="Noto Naskh Arabic"/>
          <w:sz w:val="24"/>
          <w:szCs w:val="24"/>
          <w:rtl/>
        </w:rPr>
        <w:t>أعارت حكومة اقليم كوردستان الاهتمام بالناحية النفسية والاجتماعية، ولهذا الغرض تم تاسيس دار للايتام في مخيم حسن شام بتاريخ 22/8/2017 لرعاية الاطفال الذين فقدوا ذویهم جراء الحرب مع داعش و اقیم فيه عدة نشاطات مختلفة للاطفال مثل نشاطات فنية متعددة، وعلى هذا النحو و حفاظا على حياة النازحين واللاجئين وخصوصا المقيمين في المخيمات.</w:t>
      </w:r>
    </w:p>
    <w:p w14:paraId="2FFBEB4D" w14:textId="77777777" w:rsidR="0096174A" w:rsidRPr="00536A84" w:rsidRDefault="0096174A" w:rsidP="00BD2FC3">
      <w:pPr>
        <w:bidi/>
        <w:spacing w:after="0" w:line="240" w:lineRule="auto"/>
        <w:ind w:left="-450" w:right="-270" w:hanging="1"/>
        <w:jc w:val="both"/>
        <w:rPr>
          <w:rFonts w:ascii="Noto Naskh Arabic" w:hAnsi="Noto Naskh Arabic" w:cs="Noto Naskh Arabic"/>
          <w:sz w:val="24"/>
          <w:szCs w:val="24"/>
          <w:rtl/>
        </w:rPr>
      </w:pPr>
      <w:r w:rsidRPr="00536A84">
        <w:rPr>
          <w:rFonts w:ascii="Noto Naskh Arabic" w:hAnsi="Noto Naskh Arabic" w:cs="Noto Naskh Arabic"/>
          <w:sz w:val="24"/>
          <w:szCs w:val="24"/>
          <w:rtl/>
        </w:rPr>
        <w:t xml:space="preserve"> کما يتم تقديم عدة خدمات اخرى ضمن مجال الصحة للنساء او تكون النساء المستفيدات منها بنسبة اكثر و هي:</w:t>
      </w:r>
    </w:p>
    <w:p w14:paraId="6E7EC116" w14:textId="77777777" w:rsidR="0096174A" w:rsidRPr="00536A84" w:rsidRDefault="0096174A" w:rsidP="00BD2FC3">
      <w:pPr>
        <w:numPr>
          <w:ilvl w:val="0"/>
          <w:numId w:val="13"/>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lastRenderedPageBreak/>
        <w:t xml:space="preserve">خدمات تنظيم الاسرة: يوجد الان في اقليم كوردستان (28) مركزا صحيا خاصا بهذا المجال. </w:t>
      </w:r>
    </w:p>
    <w:p w14:paraId="0FC25A36" w14:textId="77777777" w:rsidR="0096174A" w:rsidRPr="00536A84" w:rsidRDefault="0096174A" w:rsidP="00BD2FC3">
      <w:pPr>
        <w:numPr>
          <w:ilvl w:val="0"/>
          <w:numId w:val="13"/>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 xml:space="preserve">زيادة عدد المستشفيات الخاصة بالنساء والولادة: يوجد عشرات المستشفیات في اقليم كوردستان خاصة بالنساء ، بالاضافة الى وجود عدد كبير من المستشفيات الاخرى تم فتحها من قبل القطاع الخاص بالتعاون مع الحكومة و حسب التعليمات.       </w:t>
      </w:r>
    </w:p>
    <w:p w14:paraId="2E0B8EC7" w14:textId="77777777" w:rsidR="0096174A" w:rsidRPr="00536A84" w:rsidRDefault="0096174A" w:rsidP="00BD2FC3">
      <w:pPr>
        <w:numPr>
          <w:ilvl w:val="0"/>
          <w:numId w:val="13"/>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 xml:space="preserve">برنامج مراقبة الاطفال حديثي الولادة.     </w:t>
      </w:r>
    </w:p>
    <w:p w14:paraId="0C7134E0" w14:textId="77777777" w:rsidR="0096174A" w:rsidRPr="00536A84" w:rsidRDefault="0096174A" w:rsidP="00BD2FC3">
      <w:pPr>
        <w:numPr>
          <w:ilvl w:val="0"/>
          <w:numId w:val="13"/>
        </w:num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 xml:space="preserve">بدا في سنة (2010) البرنامج التثقيفي الصحي للتقليل من نسبة ختان الاناث وكان له التاثير الواضح للتقليل من ختان الاناث.          </w:t>
      </w:r>
    </w:p>
    <w:p w14:paraId="20C1C02B" w14:textId="371D24BF" w:rsidR="0096174A" w:rsidRDefault="0096174A" w:rsidP="00BD2FC3">
      <w:p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 xml:space="preserve">تخصيص (12) مركز صحي لاستقبال النساء المعرضات للعنف.     </w:t>
      </w:r>
    </w:p>
    <w:p w14:paraId="796F0482" w14:textId="1BA682F7" w:rsidR="00BD2FC3" w:rsidRDefault="00BD2FC3" w:rsidP="0062179E">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p>
    <w:p w14:paraId="2B39CC33" w14:textId="1D058FEC" w:rsidR="0062179E" w:rsidRPr="0062179E" w:rsidRDefault="0062179E" w:rsidP="00BD2FC3">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r w:rsidRPr="0062179E">
        <w:rPr>
          <w:rFonts w:ascii="Noto Naskh Arabic" w:hAnsi="Noto Naskh Arabic" w:cs="Noto Naskh Arabic" w:hint="cs"/>
          <w:b/>
          <w:bCs/>
          <w:color w:val="000000"/>
          <w:sz w:val="26"/>
          <w:szCs w:val="26"/>
          <w:u w:val="single"/>
          <w:shd w:val="clear" w:color="auto" w:fill="FFFFFF"/>
          <w:rtl/>
        </w:rPr>
        <w:t xml:space="preserve">تأسيس المركز الاستشاري الاسري في دهوك: </w:t>
      </w:r>
    </w:p>
    <w:p w14:paraId="635B9C16" w14:textId="77777777" w:rsidR="0062179E" w:rsidRPr="0062179E" w:rsidRDefault="0062179E" w:rsidP="0062179E">
      <w:pPr>
        <w:bidi/>
        <w:spacing w:line="240" w:lineRule="auto"/>
        <w:ind w:left="-450" w:right="-270"/>
        <w:jc w:val="both"/>
        <w:rPr>
          <w:rFonts w:ascii="Noto Naskh Arabic" w:hAnsi="Noto Naskh Arabic" w:cs="Noto Naskh Arabic"/>
          <w:sz w:val="24"/>
          <w:szCs w:val="24"/>
          <w:rtl/>
        </w:rPr>
      </w:pPr>
      <w:r w:rsidRPr="0062179E">
        <w:rPr>
          <w:rFonts w:ascii="Noto Naskh Arabic" w:hAnsi="Noto Naskh Arabic" w:cs="Noto Naskh Arabic" w:hint="cs"/>
          <w:sz w:val="24"/>
          <w:szCs w:val="24"/>
          <w:rtl/>
        </w:rPr>
        <w:t>تم استحداث قسم المركزالاستشاری الاسری فی مدیریة مناهضة العنف ضد المرأة/ دهوك والمتكون من مجموعة من المختصين القانونيين والنفسيين والاجتماعیین لتقديم الخدمات للنساء الايزيديات الناجیات من تنظیمات داعش, في هذا المجال تم مساعدة اكثر من (2000) أمراة حيث ان اكثر من (1000) امراة منهن اعمارهن اكثر من (18) عاماً وذلك بنقلهن الى المستشفيات و علاجهن و تهدئتهن نفسياً من قبل مختصين ولهذا الغرض قامت المديرية بفتح دورات خاصة و ورش عمل لاعانتهن والعمل على كيفية اندماجهن في المجتمع .</w:t>
      </w:r>
    </w:p>
    <w:p w14:paraId="28F7226B" w14:textId="77777777" w:rsidR="00C73DEF" w:rsidRDefault="00C73DEF" w:rsidP="00AE2134">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p>
    <w:p w14:paraId="3A2AC5BB" w14:textId="77777777" w:rsidR="00C73DEF" w:rsidRDefault="00C73DEF" w:rsidP="00C73DEF">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p>
    <w:p w14:paraId="080A6D6F" w14:textId="2BF03B96" w:rsidR="0096174A" w:rsidRPr="00F9098F" w:rsidRDefault="0096174A" w:rsidP="00C73DEF">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r w:rsidRPr="00F9098F">
        <w:rPr>
          <w:rFonts w:ascii="Noto Naskh Arabic" w:hAnsi="Noto Naskh Arabic" w:cs="Noto Naskh Arabic"/>
          <w:b/>
          <w:bCs/>
          <w:color w:val="000000"/>
          <w:sz w:val="26"/>
          <w:szCs w:val="26"/>
          <w:u w:val="single"/>
          <w:shd w:val="clear" w:color="auto" w:fill="FFFFFF"/>
          <w:rtl/>
        </w:rPr>
        <w:t>الخدمات الصحية للنازحين اثناء فترة جانحة كورونا:</w:t>
      </w:r>
    </w:p>
    <w:p w14:paraId="1314F852" w14:textId="77777777" w:rsidR="0096174A" w:rsidRPr="00536A84" w:rsidRDefault="0096174A" w:rsidP="00AE2134">
      <w:p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 xml:space="preserve">قدمت وزارة الصحة في حكومة اقليم كوردستان بتقديم الخدمات اللازمة للنازحين واللاجئين اثناء فترة كورونا من اجراء المسحات وتقديم العلاجات اللازمة اثناء الاصابة و توفير اللقاحات اسوة ببقية مواطني الاقليم حسب التعليمات المتبعة. </w:t>
      </w:r>
    </w:p>
    <w:p w14:paraId="576BD272" w14:textId="77777777" w:rsidR="00F9098F" w:rsidRDefault="0096174A" w:rsidP="00AE2134">
      <w:pPr>
        <w:bidi/>
        <w:spacing w:after="0" w:line="240" w:lineRule="auto"/>
        <w:ind w:left="-450" w:right="-270"/>
        <w:jc w:val="both"/>
        <w:rPr>
          <w:rFonts w:ascii="Noto Naskh Arabic" w:hAnsi="Noto Naskh Arabic" w:cs="Noto Naskh Arabic"/>
          <w:sz w:val="24"/>
          <w:szCs w:val="24"/>
          <w:rtl/>
        </w:rPr>
      </w:pPr>
      <w:r w:rsidRPr="00536A84">
        <w:rPr>
          <w:rFonts w:ascii="Noto Naskh Arabic" w:hAnsi="Noto Naskh Arabic" w:cs="Noto Naskh Arabic"/>
          <w:sz w:val="24"/>
          <w:szCs w:val="24"/>
          <w:rtl/>
        </w:rPr>
        <w:t>في شهر تشرين الثاني 2021 بقرار من وزارة الصحة في حكومة اقليم كوردستان بالتعاون مع منظمة اليونيسيف</w:t>
      </w:r>
      <w:r w:rsidRPr="00536A84">
        <w:rPr>
          <w:rFonts w:ascii="Noto Naskh Arabic" w:hAnsi="Noto Naskh Arabic" w:cs="Noto Naskh Arabic"/>
          <w:sz w:val="24"/>
          <w:szCs w:val="24"/>
        </w:rPr>
        <w:t xml:space="preserve"> (UNICEF)</w:t>
      </w:r>
      <w:r w:rsidRPr="00536A84">
        <w:rPr>
          <w:rFonts w:ascii="Noto Naskh Arabic" w:hAnsi="Noto Naskh Arabic" w:cs="Noto Naskh Arabic"/>
          <w:sz w:val="24"/>
          <w:szCs w:val="24"/>
          <w:rtl/>
        </w:rPr>
        <w:t>، شُكِّلت (6) فرق للتطعيم ضد كورونا في مخيمات النازحين واللاجئين، أربعة منها في مخيمات النازحين و اثنان في مخيمات اللاجئين</w:t>
      </w:r>
      <w:r w:rsidR="00F9098F">
        <w:rPr>
          <w:rFonts w:ascii="Noto Naskh Arabic" w:hAnsi="Noto Naskh Arabic" w:cs="Noto Naskh Arabic" w:hint="cs"/>
          <w:sz w:val="24"/>
          <w:szCs w:val="24"/>
          <w:rtl/>
        </w:rPr>
        <w:t>.</w:t>
      </w:r>
    </w:p>
    <w:p w14:paraId="2672ECF2" w14:textId="24BBE5CE" w:rsidR="0096174A" w:rsidRPr="00536A84" w:rsidRDefault="0096174A" w:rsidP="00AE2134">
      <w:pPr>
        <w:bidi/>
        <w:spacing w:after="0" w:line="240" w:lineRule="auto"/>
        <w:ind w:left="-450" w:right="-270"/>
        <w:jc w:val="both"/>
        <w:rPr>
          <w:rFonts w:ascii="Noto Naskh Arabic" w:hAnsi="Noto Naskh Arabic" w:cs="Noto Naskh Arabic"/>
          <w:sz w:val="24"/>
          <w:szCs w:val="24"/>
        </w:rPr>
      </w:pPr>
      <w:r w:rsidRPr="00536A84">
        <w:rPr>
          <w:rFonts w:ascii="Noto Naskh Arabic" w:hAnsi="Noto Naskh Arabic" w:cs="Noto Naskh Arabic"/>
          <w:sz w:val="24"/>
          <w:szCs w:val="24"/>
          <w:rtl/>
        </w:rPr>
        <w:t>تلقى الالآف من النازحين و اللاجئين  الجرعات الاولى و الثانية و الثالثة من لقاحات كورونا. كما ان النازحين و اللاجئين الذين يعيشون خارج المخيمات يستطيعون الحصول على اللقاحات في المراكز التي خصصتها حكومة دون استثناء او تمييز.</w:t>
      </w:r>
    </w:p>
    <w:p w14:paraId="2E2CC5E9" w14:textId="77777777" w:rsidR="0096174A" w:rsidRDefault="0096174A" w:rsidP="00AE2134">
      <w:pPr>
        <w:bidi/>
        <w:spacing w:after="0" w:line="240" w:lineRule="auto"/>
        <w:ind w:left="-450" w:right="-270"/>
        <w:jc w:val="both"/>
        <w:rPr>
          <w:rFonts w:ascii="Sakkal Majalla" w:hAnsi="Sakkal Majalla" w:cs="Sakkal Majalla"/>
          <w:b/>
          <w:bCs/>
          <w:sz w:val="32"/>
          <w:szCs w:val="32"/>
          <w:u w:val="single"/>
          <w:rtl/>
          <w:lang w:bidi="ar-IQ"/>
        </w:rPr>
      </w:pPr>
    </w:p>
    <w:p w14:paraId="06B13DE3" w14:textId="77777777" w:rsidR="0096174A" w:rsidRPr="00F9098F" w:rsidRDefault="0096174A" w:rsidP="00AE2134">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r w:rsidRPr="00F9098F">
        <w:rPr>
          <w:rFonts w:ascii="Noto Naskh Arabic" w:hAnsi="Noto Naskh Arabic" w:cs="Noto Naskh Arabic" w:hint="cs"/>
          <w:b/>
          <w:bCs/>
          <w:color w:val="000000"/>
          <w:sz w:val="26"/>
          <w:szCs w:val="26"/>
          <w:u w:val="single"/>
          <w:shd w:val="clear" w:color="auto" w:fill="FFFFFF"/>
          <w:rtl/>
        </w:rPr>
        <w:t>توفير فرص العمل للنازحين و اللاجئين:</w:t>
      </w:r>
    </w:p>
    <w:p w14:paraId="589FD075" w14:textId="473C0503" w:rsidR="0096174A" w:rsidRPr="00F9098F" w:rsidRDefault="0096174A" w:rsidP="00AE2134">
      <w:pPr>
        <w:bidi/>
        <w:spacing w:after="0" w:line="240" w:lineRule="auto"/>
        <w:ind w:left="-450" w:right="-270"/>
        <w:jc w:val="both"/>
        <w:rPr>
          <w:rFonts w:ascii="Noto Naskh Arabic" w:hAnsi="Noto Naskh Arabic" w:cs="Noto Naskh Arabic"/>
          <w:sz w:val="24"/>
          <w:szCs w:val="24"/>
          <w:rtl/>
        </w:rPr>
      </w:pPr>
      <w:r w:rsidRPr="00F9098F">
        <w:rPr>
          <w:rFonts w:ascii="Noto Naskh Arabic" w:hAnsi="Noto Naskh Arabic" w:cs="Noto Naskh Arabic" w:hint="cs"/>
          <w:sz w:val="24"/>
          <w:szCs w:val="24"/>
          <w:rtl/>
        </w:rPr>
        <w:t xml:space="preserve">وفرت </w:t>
      </w:r>
      <w:r w:rsidRPr="00F9098F">
        <w:rPr>
          <w:rFonts w:ascii="Noto Naskh Arabic" w:hAnsi="Noto Naskh Arabic" w:cs="Noto Naskh Arabic"/>
          <w:sz w:val="24"/>
          <w:szCs w:val="24"/>
          <w:rtl/>
        </w:rPr>
        <w:t xml:space="preserve">حكومة اقليم كوردستان </w:t>
      </w:r>
      <w:r w:rsidRPr="00F9098F">
        <w:rPr>
          <w:rFonts w:ascii="Noto Naskh Arabic" w:hAnsi="Noto Naskh Arabic" w:cs="Noto Naskh Arabic" w:hint="cs"/>
          <w:sz w:val="24"/>
          <w:szCs w:val="24"/>
          <w:rtl/>
        </w:rPr>
        <w:t>ل</w:t>
      </w:r>
      <w:r w:rsidRPr="00F9098F">
        <w:rPr>
          <w:rFonts w:ascii="Noto Naskh Arabic" w:hAnsi="Noto Naskh Arabic" w:cs="Noto Naskh Arabic"/>
          <w:sz w:val="24"/>
          <w:szCs w:val="24"/>
          <w:rtl/>
        </w:rPr>
        <w:t>لنازحين واللاجئين</w:t>
      </w:r>
      <w:r w:rsidRPr="00F9098F">
        <w:rPr>
          <w:rFonts w:ascii="Noto Naskh Arabic" w:hAnsi="Noto Naskh Arabic" w:cs="Noto Naskh Arabic" w:hint="cs"/>
          <w:sz w:val="24"/>
          <w:szCs w:val="24"/>
          <w:rtl/>
        </w:rPr>
        <w:t xml:space="preserve"> حق</w:t>
      </w:r>
      <w:r w:rsidRPr="00F9098F">
        <w:rPr>
          <w:rFonts w:ascii="Noto Naskh Arabic" w:hAnsi="Noto Naskh Arabic" w:cs="Noto Naskh Arabic"/>
          <w:sz w:val="24"/>
          <w:szCs w:val="24"/>
          <w:rtl/>
        </w:rPr>
        <w:t xml:space="preserve"> </w:t>
      </w:r>
      <w:r w:rsidRPr="00F9098F">
        <w:rPr>
          <w:rFonts w:ascii="Noto Naskh Arabic" w:hAnsi="Noto Naskh Arabic" w:cs="Noto Naskh Arabic" w:hint="cs"/>
          <w:sz w:val="24"/>
          <w:szCs w:val="24"/>
          <w:rtl/>
        </w:rPr>
        <w:t>ال</w:t>
      </w:r>
      <w:r w:rsidRPr="00F9098F">
        <w:rPr>
          <w:rFonts w:ascii="Noto Naskh Arabic" w:hAnsi="Noto Naskh Arabic" w:cs="Noto Naskh Arabic"/>
          <w:sz w:val="24"/>
          <w:szCs w:val="24"/>
          <w:rtl/>
        </w:rPr>
        <w:t>عمل</w:t>
      </w:r>
      <w:r w:rsidRPr="00F9098F">
        <w:rPr>
          <w:rFonts w:ascii="Noto Naskh Arabic" w:hAnsi="Noto Naskh Arabic" w:cs="Noto Naskh Arabic" w:hint="cs"/>
          <w:sz w:val="24"/>
          <w:szCs w:val="24"/>
          <w:rtl/>
        </w:rPr>
        <w:t xml:space="preserve"> و يتمتعون بحقوقهم </w:t>
      </w:r>
      <w:r w:rsidR="005C46A4">
        <w:rPr>
          <w:rFonts w:ascii="Noto Naskh Arabic" w:hAnsi="Noto Naskh Arabic" w:cs="Noto Naskh Arabic" w:hint="cs"/>
          <w:sz w:val="24"/>
          <w:szCs w:val="24"/>
          <w:rtl/>
        </w:rPr>
        <w:t xml:space="preserve">فی هذا المجال </w:t>
      </w:r>
      <w:r w:rsidRPr="00F9098F">
        <w:rPr>
          <w:rFonts w:ascii="Noto Naskh Arabic" w:hAnsi="Noto Naskh Arabic" w:cs="Noto Naskh Arabic" w:hint="cs"/>
          <w:sz w:val="24"/>
          <w:szCs w:val="24"/>
          <w:rtl/>
        </w:rPr>
        <w:t>مثل بقية مواطني الاقليم</w:t>
      </w:r>
      <w:r w:rsidRPr="00F9098F">
        <w:rPr>
          <w:rFonts w:ascii="Noto Naskh Arabic" w:hAnsi="Noto Naskh Arabic" w:cs="Noto Naskh Arabic"/>
          <w:sz w:val="24"/>
          <w:szCs w:val="24"/>
          <w:rtl/>
        </w:rPr>
        <w:t xml:space="preserve">، </w:t>
      </w:r>
      <w:r w:rsidRPr="00F9098F">
        <w:rPr>
          <w:rFonts w:ascii="Noto Naskh Arabic" w:hAnsi="Noto Naskh Arabic" w:cs="Noto Naskh Arabic" w:hint="cs"/>
          <w:sz w:val="24"/>
          <w:szCs w:val="24"/>
          <w:rtl/>
        </w:rPr>
        <w:t>على هذا الاساس</w:t>
      </w:r>
      <w:r w:rsidRPr="00F9098F">
        <w:rPr>
          <w:rFonts w:ascii="Noto Naskh Arabic" w:hAnsi="Noto Naskh Arabic" w:cs="Noto Naskh Arabic"/>
          <w:sz w:val="24"/>
          <w:szCs w:val="24"/>
          <w:rtl/>
        </w:rPr>
        <w:t xml:space="preserve"> فأن </w:t>
      </w:r>
      <w:r w:rsidRPr="00F9098F">
        <w:rPr>
          <w:rFonts w:ascii="Noto Naskh Arabic" w:hAnsi="Noto Naskh Arabic" w:cs="Noto Naskh Arabic" w:hint="cs"/>
          <w:sz w:val="24"/>
          <w:szCs w:val="24"/>
          <w:rtl/>
        </w:rPr>
        <w:t>(٦٣.٥٪)</w:t>
      </w:r>
      <w:r w:rsidRPr="00F9098F">
        <w:rPr>
          <w:rFonts w:ascii="Noto Naskh Arabic" w:hAnsi="Noto Naskh Arabic" w:cs="Noto Naskh Arabic"/>
          <w:sz w:val="24"/>
          <w:szCs w:val="24"/>
          <w:rtl/>
        </w:rPr>
        <w:t xml:space="preserve"> من النازحين و </w:t>
      </w:r>
      <w:r w:rsidRPr="00F9098F">
        <w:rPr>
          <w:rFonts w:ascii="Noto Naskh Arabic" w:hAnsi="Noto Naskh Arabic" w:cs="Noto Naskh Arabic" w:hint="cs"/>
          <w:sz w:val="24"/>
          <w:szCs w:val="24"/>
          <w:rtl/>
        </w:rPr>
        <w:t xml:space="preserve">(٨٧.٩٪) </w:t>
      </w:r>
      <w:r w:rsidRPr="00F9098F">
        <w:rPr>
          <w:rFonts w:ascii="Noto Naskh Arabic" w:hAnsi="Noto Naskh Arabic" w:cs="Noto Naskh Arabic"/>
          <w:sz w:val="24"/>
          <w:szCs w:val="24"/>
          <w:rtl/>
        </w:rPr>
        <w:t xml:space="preserve">من اللاجئين </w:t>
      </w:r>
      <w:r w:rsidRPr="00F9098F">
        <w:rPr>
          <w:rFonts w:ascii="Noto Naskh Arabic" w:hAnsi="Noto Naskh Arabic" w:cs="Noto Naskh Arabic" w:hint="cs"/>
          <w:sz w:val="24"/>
          <w:szCs w:val="24"/>
          <w:rtl/>
        </w:rPr>
        <w:t>منخرطون في العمل</w:t>
      </w:r>
      <w:r w:rsidRPr="00F9098F">
        <w:rPr>
          <w:rFonts w:ascii="Noto Naskh Arabic" w:hAnsi="Noto Naskh Arabic" w:cs="Noto Naskh Arabic"/>
          <w:sz w:val="24"/>
          <w:szCs w:val="24"/>
          <w:rtl/>
        </w:rPr>
        <w:t>.</w:t>
      </w:r>
    </w:p>
    <w:p w14:paraId="520C8985" w14:textId="559D2086" w:rsidR="00726474" w:rsidRDefault="0096174A" w:rsidP="00AE213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Pr>
          <w:rFonts w:ascii="Noto Naskh Arabic" w:hAnsi="Noto Naskh Arabic" w:cs="Noto Naskh Arabic" w:hint="cs"/>
          <w:b/>
          <w:bCs/>
          <w:color w:val="000000"/>
          <w:sz w:val="24"/>
          <w:szCs w:val="24"/>
          <w:u w:val="single"/>
          <w:shd w:val="clear" w:color="auto" w:fill="FFFFFF"/>
          <w:rtl/>
        </w:rPr>
        <w:t xml:space="preserve"> </w:t>
      </w:r>
    </w:p>
    <w:p w14:paraId="7D992217" w14:textId="77777777" w:rsidR="0062179E" w:rsidRDefault="0062179E" w:rsidP="00AE2134">
      <w:pPr>
        <w:bidi/>
        <w:spacing w:after="0" w:line="240" w:lineRule="auto"/>
        <w:ind w:left="-450"/>
        <w:rPr>
          <w:b/>
          <w:bCs/>
          <w:sz w:val="26"/>
          <w:szCs w:val="26"/>
          <w:rtl/>
          <w:lang w:bidi="ar-IQ"/>
        </w:rPr>
      </w:pPr>
    </w:p>
    <w:p w14:paraId="4B0356E1" w14:textId="53479E84" w:rsidR="004045A1" w:rsidRPr="0062179E" w:rsidRDefault="004045A1" w:rsidP="0062179E">
      <w:pPr>
        <w:bidi/>
        <w:spacing w:after="0" w:line="240" w:lineRule="auto"/>
        <w:ind w:left="-450"/>
        <w:rPr>
          <w:rFonts w:ascii="Noto Naskh Arabic" w:hAnsi="Noto Naskh Arabic" w:cs="Noto Naskh Arabic"/>
          <w:b/>
          <w:bCs/>
          <w:sz w:val="28"/>
          <w:szCs w:val="28"/>
          <w:rtl/>
          <w:lang w:bidi="ar-IQ"/>
        </w:rPr>
      </w:pPr>
      <w:r w:rsidRPr="0062179E">
        <w:rPr>
          <w:rFonts w:ascii="Noto Naskh Arabic" w:hAnsi="Noto Naskh Arabic" w:cs="Noto Naskh Arabic" w:hint="cs"/>
          <w:b/>
          <w:bCs/>
          <w:sz w:val="28"/>
          <w:szCs w:val="28"/>
          <w:rtl/>
          <w:lang w:bidi="ar-IQ"/>
        </w:rPr>
        <w:t>تقدم مفوضية حقوق الانسان توضيحات بشأن امتثالها الى مبادئ باريس من حيث الاستقلالية واختيار أعضاء مجلس المفوضين والمهام وتلقي الشكاوي واية معلومات أخرى ذات صلة</w:t>
      </w:r>
    </w:p>
    <w:p w14:paraId="63913C31" w14:textId="77777777" w:rsidR="004045A1" w:rsidRDefault="004045A1" w:rsidP="00AE2134">
      <w:pPr>
        <w:bidi/>
        <w:spacing w:after="0" w:line="240" w:lineRule="auto"/>
        <w:ind w:left="-450"/>
        <w:rPr>
          <w:rFonts w:ascii="Noto Naskh Arabic" w:hAnsi="Noto Naskh Arabic" w:cs="Noto Naskh Arabic"/>
          <w:b/>
          <w:bCs/>
          <w:sz w:val="28"/>
          <w:szCs w:val="28"/>
          <w:rtl/>
          <w:lang w:bidi="ar-IQ"/>
        </w:rPr>
      </w:pPr>
    </w:p>
    <w:p w14:paraId="11FC5094" w14:textId="0E4F5B90" w:rsidR="004045A1" w:rsidRPr="0062179E" w:rsidRDefault="004045A1" w:rsidP="00AE2134">
      <w:pPr>
        <w:bidi/>
        <w:spacing w:after="0" w:line="240" w:lineRule="auto"/>
        <w:ind w:left="-450"/>
        <w:rPr>
          <w:rFonts w:ascii="Noto Naskh Arabic" w:hAnsi="Noto Naskh Arabic" w:cs="Noto Naskh Arabic"/>
          <w:b/>
          <w:bCs/>
          <w:sz w:val="26"/>
          <w:szCs w:val="26"/>
          <w:rtl/>
          <w:lang w:bidi="ar-IQ"/>
        </w:rPr>
      </w:pPr>
      <w:r w:rsidRPr="0062179E">
        <w:rPr>
          <w:rFonts w:ascii="Noto Naskh Arabic" w:hAnsi="Noto Naskh Arabic" w:cs="Noto Naskh Arabic" w:hint="cs"/>
          <w:b/>
          <w:bCs/>
          <w:sz w:val="26"/>
          <w:szCs w:val="26"/>
          <w:rtl/>
          <w:lang w:bidi="ar-IQ"/>
        </w:rPr>
        <w:t>الهيئة المستقلة لحقوق الانسان في اقليم كوردستان</w:t>
      </w:r>
      <w:r w:rsidR="005C46A4">
        <w:rPr>
          <w:rFonts w:ascii="Noto Naskh Arabic" w:hAnsi="Noto Naskh Arabic" w:cs="Noto Naskh Arabic" w:hint="cs"/>
          <w:b/>
          <w:bCs/>
          <w:sz w:val="26"/>
          <w:szCs w:val="26"/>
          <w:rtl/>
          <w:lang w:bidi="ar-IQ"/>
        </w:rPr>
        <w:t>:</w:t>
      </w:r>
    </w:p>
    <w:p w14:paraId="17AC0074" w14:textId="55BF0CB3" w:rsidR="004045A1" w:rsidRDefault="004045A1" w:rsidP="00AE2134">
      <w:pPr>
        <w:bidi/>
        <w:spacing w:after="0" w:line="240" w:lineRule="auto"/>
        <w:ind w:left="-450" w:right="-270"/>
        <w:jc w:val="both"/>
        <w:rPr>
          <w:rFonts w:ascii="Noto Naskh Arabic" w:hAnsi="Noto Naskh Arabic" w:cs="Noto Naskh Arabic"/>
          <w:sz w:val="24"/>
          <w:szCs w:val="24"/>
          <w:rtl/>
        </w:rPr>
      </w:pPr>
      <w:r w:rsidRPr="00C006BD">
        <w:rPr>
          <w:rFonts w:ascii="Noto Naskh Arabic" w:hAnsi="Noto Naskh Arabic" w:cs="Noto Naskh Arabic" w:hint="cs"/>
          <w:sz w:val="24"/>
          <w:szCs w:val="24"/>
          <w:rtl/>
        </w:rPr>
        <w:t xml:space="preserve">منذ </w:t>
      </w:r>
      <w:r>
        <w:rPr>
          <w:rFonts w:ascii="Noto Naskh Arabic" w:hAnsi="Noto Naskh Arabic" w:cs="Noto Naskh Arabic" w:hint="cs"/>
          <w:sz w:val="24"/>
          <w:szCs w:val="24"/>
          <w:rtl/>
        </w:rPr>
        <w:t>تاسيس الهيئة المستقلة لحقوق الانسان في اقليم كوردستان، قدمت حكومة الاقليم جميع التسهيلات في سبيل انجاح اعمال و نشاطات الهيئة، بفتح دورات تثقيفية لموظفيها كما كانت زيارة مراكز التوقيف و الاصلاحيات متاحة لهم استنادا الى القوانين و التعليمات المتعلقة بحقوق الانسان.</w:t>
      </w:r>
    </w:p>
    <w:p w14:paraId="3C9A2EF1"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من الناحية المادية تعتبر وزارة المالية و الاقتصاد الممول الوحيد للمفوضية و تتحمل كل اعباءها، ولكن الهيئة تفتقر الى الاستقلالية المالية فالازمة المالية التي يمر بها الاقليم حاليا تقف عائقا كبيرا امام هذا الموضوع.</w:t>
      </w:r>
    </w:p>
    <w:p w14:paraId="582F5D67"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 xml:space="preserve">استنادا الى القانون رقم </w:t>
      </w:r>
      <w:r w:rsidRPr="00024F27">
        <w:rPr>
          <w:rFonts w:ascii="Noto Naskh Arabic" w:hAnsi="Noto Naskh Arabic" w:cs="Noto Naskh Arabic" w:hint="cs"/>
          <w:sz w:val="24"/>
          <w:szCs w:val="24"/>
          <w:rtl/>
        </w:rPr>
        <w:t>(4) لسنة 2010 كان للمفوضية دور</w:t>
      </w:r>
      <w:r>
        <w:rPr>
          <w:rFonts w:ascii="Noto Naskh Arabic" w:hAnsi="Noto Naskh Arabic" w:cs="Noto Naskh Arabic" w:hint="cs"/>
          <w:sz w:val="24"/>
          <w:szCs w:val="24"/>
          <w:rtl/>
        </w:rPr>
        <w:t xml:space="preserve"> في الحفاظ و مراقبة و توعية المواطنين بحقوق الانسان. </w:t>
      </w:r>
    </w:p>
    <w:p w14:paraId="0207B45D" w14:textId="3F991950"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تتمتع الهيئة بعلاقات مباشرة مع السلطات التشريعية، التنفيذيةو القضائية هذا بالاضافة الى علاقاتها مع منظمات المجتمع المدني و الصحفيين و المؤسسات الاعلامية بهدف توسيع رقعة حماية حقوق الانسان في اقليم كوردستان ضمن سلطات اقليم كوردستان.</w:t>
      </w:r>
    </w:p>
    <w:p w14:paraId="7C9EFAF8"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تعمل الهيئة حسب القوانين المعمول بها في الاقليم، تتابع مشاريع القرارات التي تقدم الى البرلمان بهدف تثبيت و تقوية مبادئ حقوق الانسان، كما تتابع تنفيذ القوانين و تسجل اية انتهاكات و تحاول ايجاد الحلول اللازمة لها.</w:t>
      </w:r>
    </w:p>
    <w:p w14:paraId="7A0EFC38"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في حال حصول اية انتهاكات لحقوق الانسان او اية شكاوى من المواطنين، تكون الهيئة على اتصال مباشر مع رئاسة الحكومة و جميع الوزارات و المؤسسات المعنية للتعاون و التنسيق بهدف حماية حقوق المواطنين القانونية.</w:t>
      </w:r>
    </w:p>
    <w:p w14:paraId="2BEEF87D"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ضمن هذا الاطار القانوني تتمتع الهيئة بعلاقات متينة مع منظمات المجتمع المدني الحكومية و غير الحكومية الدولية و المحلية خصوصا المعنية بمسألة حقوق الانسان و لها نفس الاهداف.</w:t>
      </w:r>
    </w:p>
    <w:p w14:paraId="09BFAEE7"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لاتقتصر فعاليات الهيئة على رقعة جغرافية معينة فحسب</w:t>
      </w:r>
      <w:r w:rsidRPr="003A56B3">
        <w:rPr>
          <w:rFonts w:ascii="Noto Naskh Arabic" w:hAnsi="Noto Naskh Arabic" w:cs="Noto Naskh Arabic" w:hint="cs"/>
          <w:sz w:val="24"/>
          <w:szCs w:val="24"/>
          <w:rtl/>
        </w:rPr>
        <w:t>، بل تتعداها الى مكاتبها في</w:t>
      </w:r>
      <w:r>
        <w:rPr>
          <w:rFonts w:ascii="Noto Naskh Arabic" w:hAnsi="Noto Naskh Arabic" w:cs="Noto Naskh Arabic" w:hint="cs"/>
          <w:sz w:val="24"/>
          <w:szCs w:val="24"/>
          <w:rtl/>
        </w:rPr>
        <w:t xml:space="preserve"> جميع مدن و </w:t>
      </w:r>
      <w:r w:rsidRPr="003A56B3">
        <w:rPr>
          <w:rFonts w:ascii="Noto Naskh Arabic" w:hAnsi="Noto Naskh Arabic" w:cs="Noto Naskh Arabic" w:hint="cs"/>
          <w:sz w:val="24"/>
          <w:szCs w:val="24"/>
          <w:rtl/>
        </w:rPr>
        <w:t>قصبات</w:t>
      </w:r>
      <w:r>
        <w:rPr>
          <w:rFonts w:ascii="Noto Naskh Arabic" w:hAnsi="Noto Naskh Arabic" w:cs="Noto Naskh Arabic" w:hint="cs"/>
          <w:sz w:val="24"/>
          <w:szCs w:val="24"/>
          <w:rtl/>
        </w:rPr>
        <w:t xml:space="preserve"> الاقليم  و ذلك بعقد الندوات و الاجتماعات و نشر المطبوعات و نشر البرامج التلفزيونية و زيارة الجهات المعنية و تلقي شكاوى المواطنين بشكل يومي و متابعتها.</w:t>
      </w:r>
    </w:p>
    <w:p w14:paraId="19A57F14"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كان للمفوضية دور بارز في:</w:t>
      </w:r>
    </w:p>
    <w:p w14:paraId="7D08EDB7" w14:textId="77777777" w:rsidR="004045A1" w:rsidRPr="00623253" w:rsidRDefault="004045A1" w:rsidP="00AE2134">
      <w:pPr>
        <w:numPr>
          <w:ilvl w:val="0"/>
          <w:numId w:val="23"/>
        </w:numPr>
        <w:bidi/>
        <w:spacing w:after="0" w:line="240" w:lineRule="auto"/>
        <w:ind w:left="-450"/>
        <w:rPr>
          <w:rFonts w:ascii="Noto Naskh Arabic" w:hAnsi="Noto Naskh Arabic" w:cs="Noto Naskh Arabic"/>
          <w:sz w:val="24"/>
          <w:szCs w:val="24"/>
        </w:rPr>
      </w:pPr>
      <w:r w:rsidRPr="00623253">
        <w:rPr>
          <w:rFonts w:ascii="Noto Naskh Arabic" w:hAnsi="Noto Naskh Arabic" w:cs="Noto Naskh Arabic"/>
          <w:sz w:val="24"/>
          <w:szCs w:val="24"/>
          <w:rtl/>
        </w:rPr>
        <w:t>تحسين وضع الموقوفين و المحكومين من الناحية القانونية و الانسانية.</w:t>
      </w:r>
    </w:p>
    <w:p w14:paraId="5A94824F" w14:textId="77777777" w:rsidR="004045A1" w:rsidRPr="00623253" w:rsidRDefault="004045A1" w:rsidP="00AE2134">
      <w:pPr>
        <w:numPr>
          <w:ilvl w:val="0"/>
          <w:numId w:val="23"/>
        </w:numPr>
        <w:bidi/>
        <w:spacing w:after="0" w:line="240" w:lineRule="auto"/>
        <w:ind w:left="-450"/>
        <w:rPr>
          <w:rFonts w:ascii="Noto Naskh Arabic" w:hAnsi="Noto Naskh Arabic" w:cs="Noto Naskh Arabic"/>
          <w:sz w:val="24"/>
          <w:szCs w:val="24"/>
        </w:rPr>
      </w:pPr>
      <w:r w:rsidRPr="00623253">
        <w:rPr>
          <w:rFonts w:ascii="Noto Naskh Arabic" w:hAnsi="Noto Naskh Arabic" w:cs="Noto Naskh Arabic"/>
          <w:sz w:val="24"/>
          <w:szCs w:val="24"/>
          <w:rtl/>
        </w:rPr>
        <w:t>الاستجابة لمطالب النازحين و اللاجئين في الاقليم و العمل على تأمين مطالبهم.</w:t>
      </w:r>
    </w:p>
    <w:p w14:paraId="0E580238"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sidRPr="00623253">
        <w:rPr>
          <w:rFonts w:ascii="Noto Naskh Arabic" w:hAnsi="Noto Naskh Arabic" w:cs="Noto Naskh Arabic"/>
          <w:sz w:val="24"/>
          <w:szCs w:val="24"/>
          <w:rtl/>
        </w:rPr>
        <w:t>توعية المواطنين بحقوق الانسان و قانون الحصول على المعلومات و فتح قسم بنك المعلومات في المؤسسات الحكومية.</w:t>
      </w:r>
    </w:p>
    <w:p w14:paraId="6159D8F0"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Pr>
          <w:rFonts w:ascii="Noto Naskh Arabic" w:hAnsi="Noto Naskh Arabic" w:cs="Noto Naskh Arabic" w:hint="cs"/>
          <w:sz w:val="24"/>
          <w:szCs w:val="24"/>
          <w:rtl/>
        </w:rPr>
        <w:t>القيام بالعديد من الابحاث المهمة حول مواضيع حقوق الانسان و وضع العمال و النساء و الاطفال.</w:t>
      </w:r>
    </w:p>
    <w:p w14:paraId="3F0D80D3" w14:textId="77777777" w:rsidR="004045A1" w:rsidRDefault="004045A1" w:rsidP="00AE2134">
      <w:pPr>
        <w:bidi/>
        <w:spacing w:after="0" w:line="240" w:lineRule="auto"/>
        <w:ind w:left="-450"/>
        <w:rPr>
          <w:rFonts w:ascii="Noto Naskh Arabic" w:hAnsi="Noto Naskh Arabic" w:cs="Noto Naskh Arabic"/>
          <w:b/>
          <w:bCs/>
          <w:sz w:val="24"/>
          <w:szCs w:val="24"/>
          <w:rtl/>
        </w:rPr>
      </w:pPr>
    </w:p>
    <w:p w14:paraId="4EE44AAD" w14:textId="6F6CE156" w:rsidR="004045A1" w:rsidRPr="00296CBE" w:rsidRDefault="004045A1" w:rsidP="00AE2134">
      <w:pPr>
        <w:bidi/>
        <w:spacing w:after="0" w:line="240" w:lineRule="auto"/>
        <w:ind w:left="-450"/>
        <w:rPr>
          <w:rFonts w:ascii="Noto Naskh Arabic" w:hAnsi="Noto Naskh Arabic" w:cs="Noto Naskh Arabic"/>
          <w:b/>
          <w:bCs/>
          <w:sz w:val="24"/>
          <w:szCs w:val="24"/>
          <w:rtl/>
        </w:rPr>
      </w:pPr>
      <w:r w:rsidRPr="00296CBE">
        <w:rPr>
          <w:rFonts w:ascii="Noto Naskh Arabic" w:hAnsi="Noto Naskh Arabic" w:cs="Noto Naskh Arabic" w:hint="cs"/>
          <w:b/>
          <w:bCs/>
          <w:sz w:val="24"/>
          <w:szCs w:val="24"/>
          <w:rtl/>
        </w:rPr>
        <w:t>حقوق المكونات، الاطفال، ذوي الاعاقة و الاحتياجات الخاصة:</w:t>
      </w:r>
    </w:p>
    <w:p w14:paraId="2711A05F" w14:textId="77777777" w:rsidR="004045A1" w:rsidRDefault="004045A1" w:rsidP="00AE2134">
      <w:pPr>
        <w:bidi/>
        <w:spacing w:after="0" w:line="240" w:lineRule="auto"/>
        <w:ind w:left="-450" w:right="-270"/>
        <w:jc w:val="both"/>
        <w:rPr>
          <w:rFonts w:ascii="Noto Naskh Arabic" w:hAnsi="Noto Naskh Arabic" w:cs="Noto Naskh Arabic"/>
          <w:sz w:val="24"/>
          <w:szCs w:val="24"/>
          <w:rtl/>
        </w:rPr>
      </w:pPr>
      <w:r>
        <w:rPr>
          <w:rFonts w:ascii="Noto Naskh Arabic" w:hAnsi="Noto Naskh Arabic" w:cs="Noto Naskh Arabic" w:hint="cs"/>
          <w:sz w:val="24"/>
          <w:szCs w:val="24"/>
          <w:rtl/>
        </w:rPr>
        <w:t>تشارك الهيئة المستقلة لحقوق الانسان بالعديد من الاعمال منها:</w:t>
      </w:r>
    </w:p>
    <w:p w14:paraId="6A4227F6"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sidRPr="00296CBE">
        <w:rPr>
          <w:rFonts w:ascii="Noto Naskh Arabic" w:hAnsi="Noto Naskh Arabic" w:cs="Noto Naskh Arabic"/>
          <w:sz w:val="24"/>
          <w:szCs w:val="24"/>
          <w:rtl/>
        </w:rPr>
        <w:t xml:space="preserve">متابعة و توثيق </w:t>
      </w:r>
      <w:r>
        <w:rPr>
          <w:rFonts w:ascii="Noto Naskh Arabic" w:hAnsi="Noto Naskh Arabic" w:cs="Noto Naskh Arabic"/>
          <w:sz w:val="24"/>
          <w:szCs w:val="24"/>
          <w:rtl/>
        </w:rPr>
        <w:t>ا</w:t>
      </w:r>
      <w:r w:rsidRPr="00296CBE">
        <w:rPr>
          <w:rFonts w:ascii="Noto Naskh Arabic" w:hAnsi="Noto Naskh Arabic" w:cs="Noto Naskh Arabic"/>
          <w:sz w:val="24"/>
          <w:szCs w:val="24"/>
          <w:rtl/>
        </w:rPr>
        <w:t>نتهاكات</w:t>
      </w:r>
      <w:r>
        <w:rPr>
          <w:rFonts w:ascii="Noto Naskh Arabic" w:hAnsi="Noto Naskh Arabic" w:cs="Noto Naskh Arabic" w:hint="cs"/>
          <w:sz w:val="24"/>
          <w:szCs w:val="24"/>
          <w:rtl/>
        </w:rPr>
        <w:t xml:space="preserve"> حقوق المكونات </w:t>
      </w:r>
      <w:r w:rsidRPr="00296CBE">
        <w:rPr>
          <w:rFonts w:ascii="Noto Naskh Arabic" w:hAnsi="Noto Naskh Arabic" w:cs="Noto Naskh Arabic" w:hint="cs"/>
          <w:sz w:val="24"/>
          <w:szCs w:val="24"/>
          <w:rtl/>
        </w:rPr>
        <w:t>(الدينية و القومية) و توجيه</w:t>
      </w:r>
      <w:r>
        <w:rPr>
          <w:rFonts w:ascii="Noto Naskh Arabic" w:hAnsi="Noto Naskh Arabic" w:cs="Noto Naskh Arabic" w:hint="cs"/>
          <w:sz w:val="24"/>
          <w:szCs w:val="24"/>
          <w:rtl/>
        </w:rPr>
        <w:t xml:space="preserve"> الكتب الرسمية و اذا تطلب الامر زيارة الجهات الرسمية و العمل على تنفيذ قانون حماية المكونات رقم </w:t>
      </w:r>
      <w:r w:rsidRPr="00296CBE">
        <w:rPr>
          <w:rFonts w:ascii="Noto Naskh Arabic" w:hAnsi="Noto Naskh Arabic" w:cs="Noto Naskh Arabic" w:hint="cs"/>
          <w:sz w:val="24"/>
          <w:szCs w:val="24"/>
          <w:rtl/>
        </w:rPr>
        <w:t>(5) لسنة 2015.</w:t>
      </w:r>
    </w:p>
    <w:p w14:paraId="07040534"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Pr>
          <w:rFonts w:ascii="Noto Naskh Arabic" w:hAnsi="Noto Naskh Arabic" w:cs="Noto Naskh Arabic" w:hint="cs"/>
          <w:sz w:val="24"/>
          <w:szCs w:val="24"/>
          <w:rtl/>
        </w:rPr>
        <w:lastRenderedPageBreak/>
        <w:t xml:space="preserve">تخصيص جزء من التقارير السنوية للمفوضية لحقوق الاطفال، النساء، و </w:t>
      </w:r>
      <w:r w:rsidRPr="00FE7A0A">
        <w:rPr>
          <w:rFonts w:ascii="Noto Naskh Arabic" w:hAnsi="Noto Naskh Arabic" w:cs="Noto Naskh Arabic" w:hint="cs"/>
          <w:sz w:val="24"/>
          <w:szCs w:val="24"/>
          <w:rtl/>
        </w:rPr>
        <w:t>ذوي الاعاقة و الاحتياجات الخاصة</w:t>
      </w:r>
      <w:r>
        <w:rPr>
          <w:rFonts w:ascii="Noto Naskh Arabic" w:hAnsi="Noto Naskh Arabic" w:cs="Noto Naskh Arabic" w:hint="cs"/>
          <w:sz w:val="24"/>
          <w:szCs w:val="24"/>
          <w:rtl/>
        </w:rPr>
        <w:t xml:space="preserve"> و اعلان الاحصائيات، الملاحظات و التوصيات للجهات الحكومية ذات الصلة بهدف حماية و تعزيز حقوق الانسان.</w:t>
      </w:r>
    </w:p>
    <w:p w14:paraId="40484088"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Pr>
          <w:rFonts w:ascii="Noto Naskh Arabic" w:hAnsi="Noto Naskh Arabic" w:cs="Noto Naskh Arabic" w:hint="cs"/>
          <w:sz w:val="24"/>
          <w:szCs w:val="24"/>
          <w:rtl/>
        </w:rPr>
        <w:t>عقد و مشاركة في الندوات و ورش العمل المتعلقة بحقوق هذه الفئات بهدف نشر التوعية و تعزيز حقوقهم.</w:t>
      </w:r>
    </w:p>
    <w:p w14:paraId="2EE0746E" w14:textId="77777777" w:rsidR="004045A1" w:rsidRDefault="004045A1" w:rsidP="00AE2134">
      <w:pPr>
        <w:numPr>
          <w:ilvl w:val="0"/>
          <w:numId w:val="23"/>
        </w:numPr>
        <w:bidi/>
        <w:spacing w:after="0" w:line="240" w:lineRule="auto"/>
        <w:ind w:left="-450"/>
        <w:rPr>
          <w:rFonts w:ascii="Noto Naskh Arabic" w:hAnsi="Noto Naskh Arabic" w:cs="Noto Naskh Arabic"/>
          <w:sz w:val="24"/>
          <w:szCs w:val="24"/>
        </w:rPr>
      </w:pPr>
      <w:r>
        <w:rPr>
          <w:rFonts w:ascii="Noto Naskh Arabic" w:hAnsi="Noto Naskh Arabic" w:cs="Noto Naskh Arabic" w:hint="cs"/>
          <w:sz w:val="24"/>
          <w:szCs w:val="24"/>
          <w:rtl/>
        </w:rPr>
        <w:t xml:space="preserve">تقديم الملاحظات و الاقتراحات من منظور حقوق الانسان حول القوانين و مشاريع القوانين بهدف حماية حقوق الانسان بشكل عام و الاطفال و النساء  و </w:t>
      </w:r>
      <w:r w:rsidRPr="00FE7A0A">
        <w:rPr>
          <w:rFonts w:ascii="Noto Naskh Arabic" w:hAnsi="Noto Naskh Arabic" w:cs="Noto Naskh Arabic" w:hint="cs"/>
          <w:sz w:val="24"/>
          <w:szCs w:val="24"/>
          <w:rtl/>
        </w:rPr>
        <w:t>ذوي الاعاقة و الاحتياجات الخاصة</w:t>
      </w:r>
      <w:r>
        <w:rPr>
          <w:rFonts w:ascii="Noto Naskh Arabic" w:hAnsi="Noto Naskh Arabic" w:cs="Noto Naskh Arabic" w:hint="cs"/>
          <w:sz w:val="24"/>
          <w:szCs w:val="24"/>
          <w:rtl/>
        </w:rPr>
        <w:t xml:space="preserve"> بشكل خاص.</w:t>
      </w:r>
    </w:p>
    <w:p w14:paraId="0DFA0265" w14:textId="77777777" w:rsidR="004045A1" w:rsidRDefault="004045A1" w:rsidP="00AE2134">
      <w:pPr>
        <w:bidi/>
        <w:spacing w:after="0" w:line="240" w:lineRule="auto"/>
        <w:ind w:left="-450"/>
        <w:rPr>
          <w:rFonts w:ascii="Noto Naskh Arabic" w:hAnsi="Noto Naskh Arabic" w:cs="Noto Naskh Arabic"/>
          <w:b/>
          <w:bCs/>
          <w:sz w:val="24"/>
          <w:szCs w:val="24"/>
          <w:rtl/>
        </w:rPr>
      </w:pPr>
    </w:p>
    <w:p w14:paraId="73DF5D53" w14:textId="0413FDBE" w:rsidR="004045A1" w:rsidRPr="00296CBE" w:rsidRDefault="004045A1" w:rsidP="00AE2134">
      <w:pPr>
        <w:bidi/>
        <w:spacing w:after="0" w:line="240" w:lineRule="auto"/>
        <w:ind w:left="-450"/>
        <w:rPr>
          <w:rFonts w:ascii="Noto Naskh Arabic" w:hAnsi="Noto Naskh Arabic" w:cs="Noto Naskh Arabic"/>
          <w:sz w:val="24"/>
          <w:szCs w:val="24"/>
        </w:rPr>
      </w:pPr>
      <w:r w:rsidRPr="00DA355B">
        <w:rPr>
          <w:rFonts w:ascii="Noto Naskh Arabic" w:hAnsi="Noto Naskh Arabic" w:cs="Noto Naskh Arabic" w:hint="cs"/>
          <w:b/>
          <w:bCs/>
          <w:sz w:val="24"/>
          <w:szCs w:val="24"/>
          <w:rtl/>
        </w:rPr>
        <w:t xml:space="preserve">اهم خطوات حكومة الاقليم لتعزيز دور </w:t>
      </w:r>
      <w:r>
        <w:rPr>
          <w:rFonts w:ascii="Noto Naskh Arabic" w:hAnsi="Noto Naskh Arabic" w:cs="Noto Naskh Arabic" w:hint="cs"/>
          <w:b/>
          <w:bCs/>
          <w:sz w:val="24"/>
          <w:szCs w:val="24"/>
          <w:rtl/>
        </w:rPr>
        <w:t>الهيئة</w:t>
      </w:r>
      <w:r w:rsidRPr="00DA355B">
        <w:rPr>
          <w:rFonts w:ascii="Noto Naskh Arabic" w:hAnsi="Noto Naskh Arabic" w:cs="Noto Naskh Arabic" w:hint="cs"/>
          <w:b/>
          <w:bCs/>
          <w:sz w:val="24"/>
          <w:szCs w:val="24"/>
          <w:rtl/>
        </w:rPr>
        <w:t xml:space="preserve"> المستقلة لحقوق الانسان</w:t>
      </w:r>
      <w:r>
        <w:rPr>
          <w:rFonts w:ascii="Noto Naskh Arabic" w:hAnsi="Noto Naskh Arabic" w:cs="Noto Naskh Arabic" w:hint="cs"/>
          <w:sz w:val="24"/>
          <w:szCs w:val="24"/>
          <w:rtl/>
        </w:rPr>
        <w:t>:</w:t>
      </w:r>
    </w:p>
    <w:p w14:paraId="5B0C3049" w14:textId="77777777" w:rsidR="004045A1" w:rsidRPr="00B07E7C" w:rsidRDefault="004045A1" w:rsidP="00AE2134">
      <w:pPr>
        <w:numPr>
          <w:ilvl w:val="0"/>
          <w:numId w:val="24"/>
        </w:numPr>
        <w:bidi/>
        <w:spacing w:after="0" w:line="240" w:lineRule="auto"/>
        <w:ind w:left="-450"/>
        <w:rPr>
          <w:rFonts w:ascii="Noto Naskh Arabic" w:hAnsi="Noto Naskh Arabic" w:cs="Noto Naskh Arabic"/>
          <w:sz w:val="24"/>
          <w:szCs w:val="24"/>
          <w:lang w:bidi="ar-IQ"/>
        </w:rPr>
      </w:pPr>
      <w:r w:rsidRPr="00B07E7C">
        <w:rPr>
          <w:rFonts w:ascii="Noto Naskh Arabic" w:hAnsi="Noto Naskh Arabic" w:cs="Noto Naskh Arabic" w:hint="cs"/>
          <w:sz w:val="24"/>
          <w:szCs w:val="24"/>
          <w:rtl/>
          <w:lang w:bidi="ar-IQ"/>
        </w:rPr>
        <w:t xml:space="preserve">تشريع القانون رقم (4) لسنة 2010 لتحديد صلاحيات </w:t>
      </w:r>
      <w:r>
        <w:rPr>
          <w:rFonts w:ascii="Noto Naskh Arabic" w:hAnsi="Noto Naskh Arabic" w:cs="Noto Naskh Arabic" w:hint="cs"/>
          <w:sz w:val="24"/>
          <w:szCs w:val="24"/>
          <w:rtl/>
          <w:lang w:bidi="ar-IQ"/>
        </w:rPr>
        <w:t>الهيئة</w:t>
      </w:r>
      <w:r w:rsidRPr="00B07E7C">
        <w:rPr>
          <w:rFonts w:ascii="Noto Naskh Arabic" w:hAnsi="Noto Naskh Arabic" w:cs="Noto Naskh Arabic" w:hint="cs"/>
          <w:sz w:val="24"/>
          <w:szCs w:val="24"/>
          <w:rtl/>
          <w:lang w:bidi="ar-IQ"/>
        </w:rPr>
        <w:t xml:space="preserve"> المستقلة لحقوق الانسان.</w:t>
      </w:r>
    </w:p>
    <w:p w14:paraId="7DA55986" w14:textId="77777777" w:rsidR="004045A1" w:rsidRPr="00B07E7C" w:rsidRDefault="004045A1" w:rsidP="00AE2134">
      <w:pPr>
        <w:numPr>
          <w:ilvl w:val="0"/>
          <w:numId w:val="24"/>
        </w:numPr>
        <w:bidi/>
        <w:spacing w:after="0" w:line="240" w:lineRule="auto"/>
        <w:ind w:left="-450"/>
        <w:rPr>
          <w:rFonts w:ascii="Noto Naskh Arabic" w:hAnsi="Noto Naskh Arabic" w:cs="Noto Naskh Arabic"/>
          <w:sz w:val="24"/>
          <w:szCs w:val="24"/>
          <w:lang w:bidi="ar-IQ"/>
        </w:rPr>
      </w:pPr>
      <w:r w:rsidRPr="00B07E7C">
        <w:rPr>
          <w:rFonts w:ascii="Noto Naskh Arabic" w:hAnsi="Noto Naskh Arabic" w:cs="Noto Naskh Arabic" w:hint="cs"/>
          <w:sz w:val="24"/>
          <w:szCs w:val="24"/>
          <w:rtl/>
          <w:lang w:bidi="ar-IQ"/>
        </w:rPr>
        <w:t>تخصيص ميزانية لتنفيذ اعمالها.</w:t>
      </w:r>
    </w:p>
    <w:p w14:paraId="4B68774B" w14:textId="77777777" w:rsidR="004045A1" w:rsidRDefault="004045A1" w:rsidP="00AE2134">
      <w:pPr>
        <w:numPr>
          <w:ilvl w:val="0"/>
          <w:numId w:val="24"/>
        </w:numPr>
        <w:bidi/>
        <w:spacing w:after="0" w:line="240" w:lineRule="auto"/>
        <w:ind w:left="-450"/>
        <w:rPr>
          <w:rFonts w:ascii="Noto Naskh Arabic" w:hAnsi="Noto Naskh Arabic" w:cs="Noto Naskh Arabic"/>
          <w:sz w:val="24"/>
          <w:szCs w:val="24"/>
          <w:lang w:bidi="ar-IQ"/>
        </w:rPr>
      </w:pPr>
      <w:r w:rsidRPr="00B07E7C">
        <w:rPr>
          <w:rFonts w:ascii="Noto Naskh Arabic" w:hAnsi="Noto Naskh Arabic" w:cs="Noto Naskh Arabic" w:hint="cs"/>
          <w:sz w:val="24"/>
          <w:szCs w:val="24"/>
          <w:rtl/>
          <w:lang w:bidi="ar-IQ"/>
        </w:rPr>
        <w:t xml:space="preserve">اعلام جميع الوزارات و المؤسسات الحكومية بضرورة التعاون مع </w:t>
      </w:r>
      <w:r>
        <w:rPr>
          <w:rFonts w:ascii="Noto Naskh Arabic" w:hAnsi="Noto Naskh Arabic" w:cs="Noto Naskh Arabic" w:hint="cs"/>
          <w:sz w:val="24"/>
          <w:szCs w:val="24"/>
          <w:rtl/>
          <w:lang w:bidi="ar-IQ"/>
        </w:rPr>
        <w:t>الهيئة</w:t>
      </w:r>
      <w:r w:rsidRPr="00B07E7C">
        <w:rPr>
          <w:rFonts w:ascii="Noto Naskh Arabic" w:hAnsi="Noto Naskh Arabic" w:cs="Noto Naskh Arabic" w:hint="cs"/>
          <w:sz w:val="24"/>
          <w:szCs w:val="24"/>
          <w:rtl/>
          <w:lang w:bidi="ar-IQ"/>
        </w:rPr>
        <w:t xml:space="preserve"> و اغناء موظفيها بالمعلومات المطلوبة</w:t>
      </w:r>
      <w:r>
        <w:rPr>
          <w:rFonts w:ascii="Noto Naskh Arabic" w:hAnsi="Noto Naskh Arabic" w:cs="Noto Naskh Arabic" w:hint="cs"/>
          <w:sz w:val="24"/>
          <w:szCs w:val="24"/>
          <w:rtl/>
          <w:lang w:bidi="ar-IQ"/>
        </w:rPr>
        <w:t>.</w:t>
      </w:r>
    </w:p>
    <w:p w14:paraId="01B55DC7" w14:textId="77777777" w:rsidR="004045A1" w:rsidRDefault="004045A1" w:rsidP="00AE2134">
      <w:pPr>
        <w:numPr>
          <w:ilvl w:val="0"/>
          <w:numId w:val="24"/>
        </w:numPr>
        <w:bidi/>
        <w:spacing w:after="0" w:line="240" w:lineRule="auto"/>
        <w:ind w:left="-450"/>
        <w:rPr>
          <w:rFonts w:ascii="Noto Naskh Arabic" w:hAnsi="Noto Naskh Arabic" w:cs="Noto Naskh Arabic"/>
          <w:sz w:val="24"/>
          <w:szCs w:val="24"/>
          <w:lang w:bidi="ar-IQ"/>
        </w:rPr>
      </w:pPr>
      <w:r>
        <w:rPr>
          <w:rFonts w:ascii="Noto Naskh Arabic" w:hAnsi="Noto Naskh Arabic" w:cs="Noto Naskh Arabic" w:hint="cs"/>
          <w:sz w:val="24"/>
          <w:szCs w:val="24"/>
          <w:rtl/>
          <w:lang w:bidi="ar-IQ"/>
        </w:rPr>
        <w:t>الرد على دعاوى و شكاوى الهيئة التي ترسل الى سلطات الاقليم المختلفة.</w:t>
      </w:r>
    </w:p>
    <w:p w14:paraId="66088E42" w14:textId="77777777" w:rsidR="004045A1" w:rsidRPr="004045A1" w:rsidRDefault="004045A1" w:rsidP="00AE2134">
      <w:pPr>
        <w:bidi/>
        <w:spacing w:after="0" w:line="240" w:lineRule="auto"/>
        <w:ind w:left="-450" w:right="-270"/>
        <w:jc w:val="both"/>
        <w:rPr>
          <w:rFonts w:ascii="Noto Naskh Arabic" w:hAnsi="Noto Naskh Arabic" w:cs="Noto Naskh Arabic"/>
          <w:b/>
          <w:bCs/>
          <w:color w:val="000000"/>
          <w:sz w:val="26"/>
          <w:szCs w:val="26"/>
          <w:u w:val="single"/>
          <w:shd w:val="clear" w:color="auto" w:fill="FFFFFF"/>
          <w:rtl/>
        </w:rPr>
      </w:pPr>
    </w:p>
    <w:p w14:paraId="42CDD45E" w14:textId="225ABE9D" w:rsidR="00081AE4" w:rsidRPr="003E532D" w:rsidRDefault="00081AE4" w:rsidP="00AE2134">
      <w:pPr>
        <w:shd w:val="clear" w:color="auto" w:fill="FFFFFF"/>
        <w:bidi/>
        <w:spacing w:after="0" w:line="360" w:lineRule="auto"/>
        <w:ind w:left="-450" w:right="-270"/>
        <w:jc w:val="both"/>
        <w:rPr>
          <w:rFonts w:ascii="Noto Naskh Arabic" w:eastAsia="Times New Roman" w:hAnsi="Noto Naskh Arabic" w:cs="Noto Naskh Arabic"/>
          <w:b/>
          <w:bCs/>
          <w:sz w:val="24"/>
          <w:szCs w:val="24"/>
          <w:u w:val="single"/>
          <w:rtl/>
        </w:rPr>
      </w:pPr>
      <w:r w:rsidRPr="003E532D">
        <w:rPr>
          <w:rFonts w:ascii="Noto Naskh Arabic" w:eastAsia="Times New Roman" w:hAnsi="Noto Naskh Arabic" w:cs="Noto Naskh Arabic"/>
          <w:b/>
          <w:bCs/>
          <w:sz w:val="24"/>
          <w:szCs w:val="24"/>
          <w:u w:val="single"/>
          <w:rtl/>
        </w:rPr>
        <w:t>نسبة المنقطعين عن الدراسة</w:t>
      </w:r>
      <w:r w:rsidR="005C46A4">
        <w:rPr>
          <w:rFonts w:ascii="Noto Naskh Arabic" w:eastAsia="Times New Roman" w:hAnsi="Noto Naskh Arabic" w:cs="Noto Naskh Arabic" w:hint="cs"/>
          <w:b/>
          <w:bCs/>
          <w:sz w:val="24"/>
          <w:szCs w:val="24"/>
          <w:u w:val="single"/>
          <w:rtl/>
        </w:rPr>
        <w:t>:</w:t>
      </w:r>
    </w:p>
    <w:p w14:paraId="6D58E05B"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 xml:space="preserve">تبلغ نسبة الطلبة المنقطعين عن الدراسة في </w:t>
      </w:r>
      <w:r w:rsidRPr="00BD2FC3">
        <w:rPr>
          <w:rFonts w:ascii="Noto Naskh Arabic" w:hAnsi="Noto Naskh Arabic" w:cs="Noto Naskh Arabic" w:hint="cs"/>
          <w:sz w:val="24"/>
          <w:szCs w:val="24"/>
          <w:rtl/>
        </w:rPr>
        <w:t>الإقليم (٠،٨٠٪)</w:t>
      </w:r>
      <w:r w:rsidRPr="00BD2FC3">
        <w:rPr>
          <w:rFonts w:ascii="Noto Naskh Arabic" w:hAnsi="Noto Naskh Arabic" w:cs="Noto Naskh Arabic"/>
          <w:sz w:val="24"/>
          <w:szCs w:val="24"/>
          <w:rtl/>
        </w:rPr>
        <w:t xml:space="preserve"> فقط، رغم ذلك تقوم الجهات المعنية في حكومة الاقليم بحملات توعوية لتشجيع الطلاب </w:t>
      </w:r>
      <w:r w:rsidRPr="00BD2FC3">
        <w:rPr>
          <w:rFonts w:ascii="Noto Naskh Arabic" w:hAnsi="Noto Naskh Arabic" w:cs="Noto Naskh Arabic" w:hint="cs"/>
          <w:sz w:val="24"/>
          <w:szCs w:val="24"/>
          <w:rtl/>
        </w:rPr>
        <w:t>وذويهم</w:t>
      </w:r>
      <w:r w:rsidRPr="00BD2FC3">
        <w:rPr>
          <w:rFonts w:ascii="Noto Naskh Arabic" w:hAnsi="Noto Naskh Arabic" w:cs="Noto Naskh Arabic"/>
          <w:sz w:val="24"/>
          <w:szCs w:val="24"/>
          <w:rtl/>
        </w:rPr>
        <w:t xml:space="preserve"> على الاستمرار في الدراسة.الطلاب المنقطعين عن الدراسة للسنوات </w:t>
      </w:r>
      <w:r w:rsidRPr="00BD2FC3">
        <w:rPr>
          <w:rFonts w:ascii="Noto Naskh Arabic" w:hAnsi="Noto Naskh Arabic" w:cs="Noto Naskh Arabic" w:hint="cs"/>
          <w:sz w:val="24"/>
          <w:szCs w:val="24"/>
          <w:rtl/>
        </w:rPr>
        <w:t>(١٩٩٦</w:t>
      </w:r>
      <w:r w:rsidRPr="00BD2FC3">
        <w:rPr>
          <w:rFonts w:ascii="Noto Naskh Arabic" w:hAnsi="Noto Naskh Arabic" w:cs="Noto Naskh Arabic"/>
          <w:sz w:val="24"/>
          <w:szCs w:val="24"/>
          <w:rtl/>
        </w:rPr>
        <w:t>-</w:t>
      </w:r>
      <w:r w:rsidRPr="00BD2FC3">
        <w:rPr>
          <w:rFonts w:ascii="Noto Naskh Arabic" w:hAnsi="Noto Naskh Arabic" w:cs="Noto Naskh Arabic" w:hint="cs"/>
          <w:sz w:val="24"/>
          <w:szCs w:val="24"/>
          <w:rtl/>
        </w:rPr>
        <w:t>١٩٩٧</w:t>
      </w:r>
      <w:r w:rsidRPr="00BD2FC3">
        <w:rPr>
          <w:rFonts w:ascii="Noto Naskh Arabic" w:hAnsi="Noto Naskh Arabic" w:cs="Noto Naskh Arabic"/>
          <w:sz w:val="24"/>
          <w:szCs w:val="24"/>
          <w:rtl/>
        </w:rPr>
        <w:t xml:space="preserve"> لغاية </w:t>
      </w:r>
      <w:r w:rsidRPr="00BD2FC3">
        <w:rPr>
          <w:rFonts w:ascii="Noto Naskh Arabic" w:hAnsi="Noto Naskh Arabic" w:cs="Noto Naskh Arabic" w:hint="cs"/>
          <w:sz w:val="24"/>
          <w:szCs w:val="24"/>
          <w:rtl/>
        </w:rPr>
        <w:t>٢٠١٧</w:t>
      </w:r>
      <w:r w:rsidRPr="00BD2FC3">
        <w:rPr>
          <w:rFonts w:ascii="Noto Naskh Arabic" w:hAnsi="Noto Naskh Arabic" w:cs="Noto Naskh Arabic"/>
          <w:sz w:val="24"/>
          <w:szCs w:val="24"/>
          <w:rtl/>
        </w:rPr>
        <w:t>-</w:t>
      </w:r>
      <w:r w:rsidRPr="00BD2FC3">
        <w:rPr>
          <w:rFonts w:ascii="Noto Naskh Arabic" w:hAnsi="Noto Naskh Arabic" w:cs="Noto Naskh Arabic" w:hint="cs"/>
          <w:sz w:val="24"/>
          <w:szCs w:val="24"/>
          <w:rtl/>
        </w:rPr>
        <w:t>٢٠١٨)</w:t>
      </w:r>
      <w:r w:rsidRPr="00BD2FC3">
        <w:rPr>
          <w:rFonts w:ascii="Noto Naskh Arabic" w:hAnsi="Noto Naskh Arabic" w:cs="Noto Naskh Arabic"/>
          <w:sz w:val="24"/>
          <w:szCs w:val="24"/>
          <w:rtl/>
        </w:rPr>
        <w:t xml:space="preserve">:الدراسة الاساسية: </w:t>
      </w:r>
      <w:r w:rsidRPr="00BD2FC3">
        <w:rPr>
          <w:rFonts w:ascii="Noto Naskh Arabic" w:hAnsi="Noto Naskh Arabic" w:cs="Noto Naskh Arabic" w:hint="cs"/>
          <w:sz w:val="24"/>
          <w:szCs w:val="24"/>
          <w:rtl/>
        </w:rPr>
        <w:t>(٥٢١٨٢)</w:t>
      </w:r>
      <w:r w:rsidRPr="00BD2FC3">
        <w:rPr>
          <w:rFonts w:ascii="Noto Naskh Arabic" w:hAnsi="Noto Naskh Arabic" w:cs="Noto Naskh Arabic"/>
          <w:sz w:val="24"/>
          <w:szCs w:val="24"/>
          <w:rtl/>
        </w:rPr>
        <w:t xml:space="preserve">طالب </w:t>
      </w:r>
      <w:r w:rsidRPr="00BD2FC3">
        <w:rPr>
          <w:rFonts w:ascii="Noto Naskh Arabic" w:hAnsi="Noto Naskh Arabic" w:cs="Noto Naskh Arabic" w:hint="cs"/>
          <w:sz w:val="24"/>
          <w:szCs w:val="24"/>
          <w:rtl/>
        </w:rPr>
        <w:t>وطالبة</w:t>
      </w:r>
      <w:r w:rsidRPr="00BD2FC3">
        <w:rPr>
          <w:rFonts w:ascii="Noto Naskh Arabic" w:hAnsi="Noto Naskh Arabic" w:cs="Noto Naskh Arabic"/>
          <w:sz w:val="24"/>
          <w:szCs w:val="24"/>
          <w:rtl/>
        </w:rPr>
        <w:t xml:space="preserve">.الدراسة </w:t>
      </w:r>
      <w:r w:rsidRPr="00BD2FC3">
        <w:rPr>
          <w:rFonts w:ascii="Noto Naskh Arabic" w:hAnsi="Noto Naskh Arabic" w:cs="Noto Naskh Arabic" w:hint="cs"/>
          <w:sz w:val="24"/>
          <w:szCs w:val="24"/>
          <w:rtl/>
        </w:rPr>
        <w:t>الاعدادية</w:t>
      </w:r>
      <w:r w:rsidRPr="00BD2FC3">
        <w:rPr>
          <w:rFonts w:ascii="Noto Naskh Arabic" w:hAnsi="Noto Naskh Arabic" w:cs="Noto Naskh Arabic"/>
          <w:sz w:val="24"/>
          <w:szCs w:val="24"/>
          <w:rtl/>
        </w:rPr>
        <w:t xml:space="preserve"> (</w:t>
      </w:r>
      <w:r w:rsidRPr="00BD2FC3">
        <w:rPr>
          <w:rFonts w:ascii="Noto Naskh Arabic" w:hAnsi="Noto Naskh Arabic" w:cs="Noto Naskh Arabic" w:hint="cs"/>
          <w:sz w:val="24"/>
          <w:szCs w:val="24"/>
          <w:rtl/>
        </w:rPr>
        <w:t>٩٠٢٣</w:t>
      </w:r>
      <w:r w:rsidRPr="00BD2FC3">
        <w:rPr>
          <w:rFonts w:ascii="Noto Naskh Arabic" w:hAnsi="Noto Naskh Arabic" w:cs="Noto Naskh Arabic"/>
          <w:sz w:val="24"/>
          <w:szCs w:val="24"/>
          <w:rtl/>
        </w:rPr>
        <w:t xml:space="preserve">) طالب </w:t>
      </w:r>
      <w:r w:rsidRPr="00BD2FC3">
        <w:rPr>
          <w:rFonts w:ascii="Noto Naskh Arabic" w:hAnsi="Noto Naskh Arabic" w:cs="Noto Naskh Arabic" w:hint="cs"/>
          <w:sz w:val="24"/>
          <w:szCs w:val="24"/>
          <w:rtl/>
        </w:rPr>
        <w:t>وطالبة</w:t>
      </w:r>
      <w:r w:rsidRPr="00BD2FC3">
        <w:rPr>
          <w:rFonts w:ascii="Noto Naskh Arabic" w:hAnsi="Noto Naskh Arabic" w:cs="Noto Naskh Arabic"/>
          <w:sz w:val="24"/>
          <w:szCs w:val="24"/>
          <w:rtl/>
        </w:rPr>
        <w:t>.المعاهد (</w:t>
      </w:r>
      <w:r w:rsidRPr="00BD2FC3">
        <w:rPr>
          <w:rFonts w:ascii="Noto Naskh Arabic" w:hAnsi="Noto Naskh Arabic" w:cs="Noto Naskh Arabic" w:hint="cs"/>
          <w:sz w:val="24"/>
          <w:szCs w:val="24"/>
          <w:rtl/>
        </w:rPr>
        <w:t>٩٢٠</w:t>
      </w:r>
      <w:r w:rsidRPr="00BD2FC3">
        <w:rPr>
          <w:rFonts w:ascii="Noto Naskh Arabic" w:hAnsi="Noto Naskh Arabic" w:cs="Noto Naskh Arabic"/>
          <w:sz w:val="24"/>
          <w:szCs w:val="24"/>
          <w:rtl/>
        </w:rPr>
        <w:t xml:space="preserve">) طالب </w:t>
      </w:r>
      <w:r w:rsidRPr="00BD2FC3">
        <w:rPr>
          <w:rFonts w:ascii="Noto Naskh Arabic" w:hAnsi="Noto Naskh Arabic" w:cs="Noto Naskh Arabic" w:hint="cs"/>
          <w:sz w:val="24"/>
          <w:szCs w:val="24"/>
          <w:rtl/>
        </w:rPr>
        <w:t>وطالبة</w:t>
      </w:r>
      <w:r w:rsidRPr="00BD2FC3">
        <w:rPr>
          <w:rFonts w:ascii="Noto Naskh Arabic" w:hAnsi="Noto Naskh Arabic" w:cs="Noto Naskh Arabic"/>
          <w:sz w:val="24"/>
          <w:szCs w:val="24"/>
          <w:rtl/>
        </w:rPr>
        <w:t>.</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 xml:space="preserve">الدراسة </w:t>
      </w:r>
      <w:r w:rsidRPr="00BD2FC3">
        <w:rPr>
          <w:rFonts w:ascii="Noto Naskh Arabic" w:hAnsi="Noto Naskh Arabic" w:cs="Noto Naskh Arabic" w:hint="cs"/>
          <w:sz w:val="24"/>
          <w:szCs w:val="24"/>
          <w:rtl/>
        </w:rPr>
        <w:t>المهنية (٦٣٣</w:t>
      </w:r>
      <w:r w:rsidRPr="00BD2FC3">
        <w:rPr>
          <w:rFonts w:ascii="Noto Naskh Arabic" w:hAnsi="Noto Naskh Arabic" w:cs="Noto Naskh Arabic"/>
          <w:sz w:val="24"/>
          <w:szCs w:val="24"/>
          <w:rtl/>
        </w:rPr>
        <w:t xml:space="preserve">) طالب </w:t>
      </w:r>
      <w:r w:rsidRPr="00BD2FC3">
        <w:rPr>
          <w:rFonts w:ascii="Noto Naskh Arabic" w:hAnsi="Noto Naskh Arabic" w:cs="Noto Naskh Arabic" w:hint="cs"/>
          <w:sz w:val="24"/>
          <w:szCs w:val="24"/>
          <w:rtl/>
        </w:rPr>
        <w:t>وطالبة</w:t>
      </w:r>
      <w:r w:rsidRPr="00BD2FC3">
        <w:rPr>
          <w:rFonts w:ascii="Noto Naskh Arabic" w:hAnsi="Noto Naskh Arabic" w:cs="Noto Naskh Arabic"/>
          <w:sz w:val="24"/>
          <w:szCs w:val="24"/>
          <w:rtl/>
        </w:rPr>
        <w:t>.</w:t>
      </w:r>
      <w:r w:rsidRPr="00BD2FC3">
        <w:rPr>
          <w:rFonts w:ascii="Noto Naskh Arabic" w:hAnsi="Noto Naskh Arabic" w:cs="Noto Naskh Arabic" w:hint="cs"/>
          <w:sz w:val="24"/>
          <w:szCs w:val="24"/>
          <w:rtl/>
        </w:rPr>
        <w:t>المجموع: (٣٥٧٥٨)</w:t>
      </w:r>
      <w:r w:rsidRPr="00BD2FC3">
        <w:rPr>
          <w:rFonts w:ascii="Noto Naskh Arabic" w:hAnsi="Noto Naskh Arabic" w:cs="Noto Naskh Arabic"/>
          <w:sz w:val="24"/>
          <w:szCs w:val="24"/>
          <w:rtl/>
        </w:rPr>
        <w:t xml:space="preserve"> طالب و طالبة.</w:t>
      </w:r>
    </w:p>
    <w:p w14:paraId="05A3E478" w14:textId="77777777" w:rsidR="00081AE4" w:rsidRPr="003E532D" w:rsidRDefault="00081AE4" w:rsidP="003E532D">
      <w:pPr>
        <w:bidi/>
        <w:spacing w:after="0" w:line="240" w:lineRule="auto"/>
        <w:ind w:left="-450" w:right="-270"/>
        <w:jc w:val="both"/>
        <w:rPr>
          <w:rFonts w:ascii="Noto Naskh Arabic" w:hAnsi="Noto Naskh Arabic" w:cs="Noto Naskh Arabic"/>
          <w:sz w:val="24"/>
          <w:szCs w:val="24"/>
          <w:rtl/>
        </w:rPr>
      </w:pPr>
    </w:p>
    <w:p w14:paraId="035980AD" w14:textId="77777777" w:rsidR="003E532D" w:rsidRDefault="003E532D" w:rsidP="00AE2134">
      <w:pPr>
        <w:shd w:val="clear" w:color="auto" w:fill="FFFFFF"/>
        <w:bidi/>
        <w:spacing w:after="0" w:line="360" w:lineRule="auto"/>
        <w:ind w:left="-450" w:right="-270"/>
        <w:jc w:val="both"/>
        <w:rPr>
          <w:rFonts w:ascii="Noto Naskh Arabic" w:eastAsia="Times New Roman" w:hAnsi="Noto Naskh Arabic" w:cs="Noto Naskh Arabic"/>
          <w:b/>
          <w:bCs/>
          <w:sz w:val="24"/>
          <w:szCs w:val="24"/>
          <w:u w:val="single"/>
          <w:rtl/>
        </w:rPr>
      </w:pPr>
    </w:p>
    <w:p w14:paraId="7B808829" w14:textId="0D39F430" w:rsidR="00081AE4" w:rsidRPr="003E532D" w:rsidRDefault="00081AE4" w:rsidP="003E532D">
      <w:pPr>
        <w:shd w:val="clear" w:color="auto" w:fill="FFFFFF"/>
        <w:bidi/>
        <w:spacing w:after="0" w:line="360" w:lineRule="auto"/>
        <w:ind w:left="-450" w:right="-270"/>
        <w:jc w:val="both"/>
        <w:rPr>
          <w:rFonts w:ascii="Noto Naskh Arabic" w:eastAsia="Times New Roman" w:hAnsi="Noto Naskh Arabic" w:cs="Noto Naskh Arabic"/>
          <w:b/>
          <w:bCs/>
          <w:sz w:val="24"/>
          <w:szCs w:val="24"/>
          <w:u w:val="single"/>
          <w:rtl/>
        </w:rPr>
      </w:pPr>
      <w:r w:rsidRPr="003E532D">
        <w:rPr>
          <w:rFonts w:ascii="Noto Naskh Arabic" w:eastAsia="Times New Roman" w:hAnsi="Noto Naskh Arabic" w:cs="Noto Naskh Arabic"/>
          <w:b/>
          <w:bCs/>
          <w:sz w:val="24"/>
          <w:szCs w:val="24"/>
          <w:u w:val="single"/>
          <w:rtl/>
        </w:rPr>
        <w:t>نسبة الُامية في اقليم كوردستان:</w:t>
      </w:r>
    </w:p>
    <w:p w14:paraId="0CF4926C"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 xml:space="preserve">اما نسبة الامية في الاقليم بحسب آخر </w:t>
      </w:r>
      <w:r w:rsidRPr="00BD2FC3">
        <w:rPr>
          <w:rFonts w:ascii="Noto Naskh Arabic" w:hAnsi="Noto Naskh Arabic" w:cs="Noto Naskh Arabic" w:hint="cs"/>
          <w:sz w:val="24"/>
          <w:szCs w:val="24"/>
          <w:rtl/>
        </w:rPr>
        <w:t>إحصائية</w:t>
      </w:r>
      <w:r w:rsidRPr="00BD2FC3">
        <w:rPr>
          <w:rFonts w:ascii="Noto Naskh Arabic" w:hAnsi="Noto Naskh Arabic" w:cs="Noto Naskh Arabic"/>
          <w:sz w:val="24"/>
          <w:szCs w:val="24"/>
          <w:rtl/>
        </w:rPr>
        <w:t xml:space="preserve"> صادرة عن </w:t>
      </w:r>
      <w:r w:rsidRPr="00BD2FC3">
        <w:rPr>
          <w:rFonts w:ascii="Noto Naskh Arabic" w:hAnsi="Noto Naskh Arabic" w:cs="Noto Naskh Arabic" w:hint="cs"/>
          <w:sz w:val="24"/>
          <w:szCs w:val="24"/>
          <w:rtl/>
        </w:rPr>
        <w:t>الهيئة</w:t>
      </w:r>
      <w:r w:rsidRPr="00BD2FC3">
        <w:rPr>
          <w:rFonts w:ascii="Noto Naskh Arabic" w:hAnsi="Noto Naskh Arabic" w:cs="Noto Naskh Arabic"/>
          <w:sz w:val="24"/>
          <w:szCs w:val="24"/>
          <w:rtl/>
        </w:rPr>
        <w:t xml:space="preserve"> العامة </w:t>
      </w:r>
      <w:r w:rsidRPr="00BD2FC3">
        <w:rPr>
          <w:rFonts w:ascii="Noto Naskh Arabic" w:hAnsi="Noto Naskh Arabic" w:cs="Noto Naskh Arabic" w:hint="cs"/>
          <w:sz w:val="24"/>
          <w:szCs w:val="24"/>
          <w:rtl/>
        </w:rPr>
        <w:t>للإحصاء</w:t>
      </w:r>
      <w:r w:rsidRPr="00BD2FC3">
        <w:rPr>
          <w:rFonts w:ascii="Noto Naskh Arabic" w:hAnsi="Noto Naskh Arabic" w:cs="Noto Naskh Arabic"/>
          <w:sz w:val="24"/>
          <w:szCs w:val="24"/>
          <w:rtl/>
        </w:rPr>
        <w:t xml:space="preserve"> في الاقليم بلغت كالتالي:</w:t>
      </w:r>
    </w:p>
    <w:tbl>
      <w:tblPr>
        <w:bidiVisual/>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810"/>
        <w:gridCol w:w="720"/>
        <w:gridCol w:w="720"/>
        <w:gridCol w:w="720"/>
        <w:gridCol w:w="720"/>
        <w:gridCol w:w="810"/>
        <w:gridCol w:w="720"/>
        <w:gridCol w:w="1170"/>
      </w:tblGrid>
      <w:tr w:rsidR="00081AE4" w:rsidRPr="00A86E40" w14:paraId="0FE3F08B" w14:textId="77777777" w:rsidTr="00146FEE">
        <w:trPr>
          <w:trHeight w:val="163"/>
        </w:trPr>
        <w:tc>
          <w:tcPr>
            <w:tcW w:w="2268" w:type="dxa"/>
            <w:vMerge w:val="restart"/>
            <w:shd w:val="clear" w:color="auto" w:fill="D9D9D9"/>
          </w:tcPr>
          <w:p w14:paraId="1DA1E0B9"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المؤشر</w:t>
            </w:r>
          </w:p>
        </w:tc>
        <w:tc>
          <w:tcPr>
            <w:tcW w:w="1530" w:type="dxa"/>
            <w:gridSpan w:val="2"/>
            <w:tcBorders>
              <w:bottom w:val="single" w:sz="4" w:space="0" w:color="auto"/>
            </w:tcBorders>
            <w:shd w:val="clear" w:color="auto" w:fill="D9D9D9"/>
          </w:tcPr>
          <w:p w14:paraId="6636E87B" w14:textId="77777777" w:rsidR="00081AE4" w:rsidRPr="00BD2FC3" w:rsidRDefault="00081AE4" w:rsidP="00BD2FC3">
            <w:pPr>
              <w:bidi/>
              <w:spacing w:after="0" w:line="36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اربيل</w:t>
            </w:r>
          </w:p>
        </w:tc>
        <w:tc>
          <w:tcPr>
            <w:tcW w:w="1440" w:type="dxa"/>
            <w:gridSpan w:val="2"/>
            <w:tcBorders>
              <w:bottom w:val="single" w:sz="4" w:space="0" w:color="auto"/>
            </w:tcBorders>
            <w:shd w:val="clear" w:color="auto" w:fill="D9D9D9"/>
          </w:tcPr>
          <w:p w14:paraId="63819744"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سليمانية</w:t>
            </w:r>
          </w:p>
        </w:tc>
        <w:tc>
          <w:tcPr>
            <w:tcW w:w="1530" w:type="dxa"/>
            <w:gridSpan w:val="2"/>
            <w:tcBorders>
              <w:bottom w:val="single" w:sz="4" w:space="0" w:color="auto"/>
              <w:right w:val="single" w:sz="4" w:space="0" w:color="auto"/>
            </w:tcBorders>
            <w:shd w:val="clear" w:color="auto" w:fill="D9D9D9"/>
          </w:tcPr>
          <w:p w14:paraId="7D94EAB5"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دهوك</w:t>
            </w:r>
          </w:p>
        </w:tc>
        <w:tc>
          <w:tcPr>
            <w:tcW w:w="1890" w:type="dxa"/>
            <w:gridSpan w:val="2"/>
            <w:tcBorders>
              <w:left w:val="single" w:sz="4" w:space="0" w:color="auto"/>
              <w:bottom w:val="single" w:sz="4" w:space="0" w:color="auto"/>
            </w:tcBorders>
            <w:shd w:val="clear" w:color="auto" w:fill="D9D9D9"/>
          </w:tcPr>
          <w:p w14:paraId="54FD2E3E"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المجموع</w:t>
            </w:r>
          </w:p>
        </w:tc>
      </w:tr>
      <w:tr w:rsidR="00081AE4" w:rsidRPr="00A86E40" w14:paraId="1EF50BCD" w14:textId="77777777" w:rsidTr="00146FEE">
        <w:trPr>
          <w:trHeight w:val="238"/>
        </w:trPr>
        <w:tc>
          <w:tcPr>
            <w:tcW w:w="2268" w:type="dxa"/>
            <w:vMerge/>
          </w:tcPr>
          <w:p w14:paraId="368FCD2D"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p>
        </w:tc>
        <w:tc>
          <w:tcPr>
            <w:tcW w:w="810" w:type="dxa"/>
            <w:tcBorders>
              <w:top w:val="single" w:sz="4" w:space="0" w:color="auto"/>
              <w:right w:val="single" w:sz="4" w:space="0" w:color="auto"/>
            </w:tcBorders>
          </w:tcPr>
          <w:p w14:paraId="45BF1888"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2016</w:t>
            </w:r>
          </w:p>
        </w:tc>
        <w:tc>
          <w:tcPr>
            <w:tcW w:w="720" w:type="dxa"/>
            <w:tcBorders>
              <w:top w:val="single" w:sz="4" w:space="0" w:color="auto"/>
              <w:left w:val="single" w:sz="4" w:space="0" w:color="auto"/>
            </w:tcBorders>
          </w:tcPr>
          <w:p w14:paraId="4F1CE36F"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2018</w:t>
            </w:r>
          </w:p>
        </w:tc>
        <w:tc>
          <w:tcPr>
            <w:tcW w:w="720" w:type="dxa"/>
            <w:tcBorders>
              <w:top w:val="single" w:sz="4" w:space="0" w:color="auto"/>
              <w:right w:val="single" w:sz="4" w:space="0" w:color="auto"/>
            </w:tcBorders>
          </w:tcPr>
          <w:p w14:paraId="224E04D9"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2016</w:t>
            </w:r>
          </w:p>
        </w:tc>
        <w:tc>
          <w:tcPr>
            <w:tcW w:w="720" w:type="dxa"/>
            <w:tcBorders>
              <w:top w:val="single" w:sz="4" w:space="0" w:color="auto"/>
              <w:left w:val="single" w:sz="4" w:space="0" w:color="auto"/>
            </w:tcBorders>
          </w:tcPr>
          <w:p w14:paraId="261CC569"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2018</w:t>
            </w:r>
          </w:p>
        </w:tc>
        <w:tc>
          <w:tcPr>
            <w:tcW w:w="720" w:type="dxa"/>
            <w:tcBorders>
              <w:top w:val="single" w:sz="4" w:space="0" w:color="auto"/>
              <w:right w:val="single" w:sz="4" w:space="0" w:color="auto"/>
            </w:tcBorders>
          </w:tcPr>
          <w:p w14:paraId="38CE190C"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2016</w:t>
            </w:r>
          </w:p>
        </w:tc>
        <w:tc>
          <w:tcPr>
            <w:tcW w:w="810" w:type="dxa"/>
            <w:tcBorders>
              <w:top w:val="single" w:sz="4" w:space="0" w:color="auto"/>
              <w:right w:val="single" w:sz="4" w:space="0" w:color="auto"/>
            </w:tcBorders>
          </w:tcPr>
          <w:p w14:paraId="55A3BB46"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2018</w:t>
            </w:r>
          </w:p>
        </w:tc>
        <w:tc>
          <w:tcPr>
            <w:tcW w:w="720" w:type="dxa"/>
            <w:tcBorders>
              <w:top w:val="single" w:sz="4" w:space="0" w:color="auto"/>
              <w:right w:val="single" w:sz="4" w:space="0" w:color="auto"/>
            </w:tcBorders>
          </w:tcPr>
          <w:p w14:paraId="05544513"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2016</w:t>
            </w:r>
          </w:p>
        </w:tc>
        <w:tc>
          <w:tcPr>
            <w:tcW w:w="1170" w:type="dxa"/>
            <w:tcBorders>
              <w:top w:val="single" w:sz="4" w:space="0" w:color="auto"/>
              <w:left w:val="single" w:sz="4" w:space="0" w:color="auto"/>
            </w:tcBorders>
          </w:tcPr>
          <w:p w14:paraId="0CEA98D0"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2018</w:t>
            </w:r>
          </w:p>
        </w:tc>
      </w:tr>
      <w:tr w:rsidR="00081AE4" w:rsidRPr="00286B75" w14:paraId="5EE92F4A" w14:textId="77777777" w:rsidTr="00146FEE">
        <w:tc>
          <w:tcPr>
            <w:tcW w:w="2268" w:type="dxa"/>
          </w:tcPr>
          <w:p w14:paraId="39D27FB4"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الامية: الذكور العمر 15-24</w:t>
            </w:r>
          </w:p>
        </w:tc>
        <w:tc>
          <w:tcPr>
            <w:tcW w:w="810" w:type="dxa"/>
            <w:tcBorders>
              <w:right w:val="single" w:sz="4" w:space="0" w:color="auto"/>
            </w:tcBorders>
          </w:tcPr>
          <w:p w14:paraId="5B79FA20"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4.1%</w:t>
            </w:r>
          </w:p>
        </w:tc>
        <w:tc>
          <w:tcPr>
            <w:tcW w:w="720" w:type="dxa"/>
            <w:tcBorders>
              <w:left w:val="single" w:sz="4" w:space="0" w:color="auto"/>
            </w:tcBorders>
          </w:tcPr>
          <w:p w14:paraId="717D8061"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2.2%</w:t>
            </w:r>
          </w:p>
        </w:tc>
        <w:tc>
          <w:tcPr>
            <w:tcW w:w="720" w:type="dxa"/>
            <w:tcBorders>
              <w:right w:val="single" w:sz="4" w:space="0" w:color="auto"/>
            </w:tcBorders>
          </w:tcPr>
          <w:p w14:paraId="76B2F282"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4.5%</w:t>
            </w:r>
          </w:p>
        </w:tc>
        <w:tc>
          <w:tcPr>
            <w:tcW w:w="720" w:type="dxa"/>
            <w:tcBorders>
              <w:left w:val="single" w:sz="4" w:space="0" w:color="auto"/>
            </w:tcBorders>
          </w:tcPr>
          <w:p w14:paraId="4A0E6D5F"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3.2%</w:t>
            </w:r>
          </w:p>
        </w:tc>
        <w:tc>
          <w:tcPr>
            <w:tcW w:w="720" w:type="dxa"/>
            <w:tcBorders>
              <w:right w:val="single" w:sz="4" w:space="0" w:color="auto"/>
            </w:tcBorders>
          </w:tcPr>
          <w:p w14:paraId="2686B100"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7.3%</w:t>
            </w:r>
          </w:p>
        </w:tc>
        <w:tc>
          <w:tcPr>
            <w:tcW w:w="810" w:type="dxa"/>
            <w:tcBorders>
              <w:right w:val="single" w:sz="4" w:space="0" w:color="auto"/>
            </w:tcBorders>
          </w:tcPr>
          <w:p w14:paraId="18411E86"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6.4%</w:t>
            </w:r>
          </w:p>
        </w:tc>
        <w:tc>
          <w:tcPr>
            <w:tcW w:w="720" w:type="dxa"/>
            <w:tcBorders>
              <w:right w:val="single" w:sz="4" w:space="0" w:color="auto"/>
            </w:tcBorders>
          </w:tcPr>
          <w:p w14:paraId="153CC623"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5.1%</w:t>
            </w:r>
          </w:p>
        </w:tc>
        <w:tc>
          <w:tcPr>
            <w:tcW w:w="1170" w:type="dxa"/>
            <w:tcBorders>
              <w:left w:val="single" w:sz="4" w:space="0" w:color="auto"/>
            </w:tcBorders>
          </w:tcPr>
          <w:p w14:paraId="5789DCD1"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3.7%</w:t>
            </w:r>
          </w:p>
        </w:tc>
      </w:tr>
      <w:tr w:rsidR="00081AE4" w:rsidRPr="00286B75" w14:paraId="59284228" w14:textId="77777777" w:rsidTr="00146FEE">
        <w:tc>
          <w:tcPr>
            <w:tcW w:w="2268" w:type="dxa"/>
          </w:tcPr>
          <w:p w14:paraId="32C82345"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الامية: الاناث العمر 15-24</w:t>
            </w:r>
          </w:p>
        </w:tc>
        <w:tc>
          <w:tcPr>
            <w:tcW w:w="810" w:type="dxa"/>
            <w:tcBorders>
              <w:right w:val="single" w:sz="4" w:space="0" w:color="auto"/>
            </w:tcBorders>
          </w:tcPr>
          <w:p w14:paraId="42FDCB6F"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7.9%</w:t>
            </w:r>
          </w:p>
        </w:tc>
        <w:tc>
          <w:tcPr>
            <w:tcW w:w="720" w:type="dxa"/>
            <w:tcBorders>
              <w:left w:val="single" w:sz="4" w:space="0" w:color="auto"/>
            </w:tcBorders>
          </w:tcPr>
          <w:p w14:paraId="1D723219"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3.9%</w:t>
            </w:r>
          </w:p>
        </w:tc>
        <w:tc>
          <w:tcPr>
            <w:tcW w:w="720" w:type="dxa"/>
            <w:tcBorders>
              <w:right w:val="single" w:sz="4" w:space="0" w:color="auto"/>
            </w:tcBorders>
          </w:tcPr>
          <w:p w14:paraId="40F8BB94"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5.2%</w:t>
            </w:r>
          </w:p>
        </w:tc>
        <w:tc>
          <w:tcPr>
            <w:tcW w:w="720" w:type="dxa"/>
            <w:tcBorders>
              <w:left w:val="single" w:sz="4" w:space="0" w:color="auto"/>
            </w:tcBorders>
          </w:tcPr>
          <w:p w14:paraId="2140F615"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3.9%</w:t>
            </w:r>
          </w:p>
        </w:tc>
        <w:tc>
          <w:tcPr>
            <w:tcW w:w="720" w:type="dxa"/>
            <w:tcBorders>
              <w:right w:val="single" w:sz="4" w:space="0" w:color="auto"/>
            </w:tcBorders>
          </w:tcPr>
          <w:p w14:paraId="542D4AE3"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9.3%</w:t>
            </w:r>
          </w:p>
        </w:tc>
        <w:tc>
          <w:tcPr>
            <w:tcW w:w="810" w:type="dxa"/>
            <w:tcBorders>
              <w:right w:val="single" w:sz="4" w:space="0" w:color="auto"/>
            </w:tcBorders>
          </w:tcPr>
          <w:p w14:paraId="689EB656"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7.4%</w:t>
            </w:r>
          </w:p>
        </w:tc>
        <w:tc>
          <w:tcPr>
            <w:tcW w:w="720" w:type="dxa"/>
            <w:tcBorders>
              <w:right w:val="single" w:sz="4" w:space="0" w:color="auto"/>
            </w:tcBorders>
          </w:tcPr>
          <w:p w14:paraId="2BC5F336"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7.1%</w:t>
            </w:r>
          </w:p>
        </w:tc>
        <w:tc>
          <w:tcPr>
            <w:tcW w:w="1170" w:type="dxa"/>
            <w:tcBorders>
              <w:left w:val="single" w:sz="4" w:space="0" w:color="auto"/>
            </w:tcBorders>
          </w:tcPr>
          <w:p w14:paraId="64101CA8" w14:textId="77777777" w:rsidR="00081AE4" w:rsidRPr="00BD2FC3" w:rsidRDefault="00081AE4" w:rsidP="00BD2FC3">
            <w:pPr>
              <w:bidi/>
              <w:spacing w:after="0" w:line="240" w:lineRule="auto"/>
              <w:ind w:left="-450" w:right="-270"/>
              <w:jc w:val="center"/>
              <w:rPr>
                <w:rFonts w:ascii="Noto Naskh Arabic" w:hAnsi="Noto Naskh Arabic" w:cs="Noto Naskh Arabic"/>
                <w:sz w:val="24"/>
                <w:szCs w:val="24"/>
                <w:rtl/>
              </w:rPr>
            </w:pPr>
            <w:r w:rsidRPr="00BD2FC3">
              <w:rPr>
                <w:rFonts w:ascii="Noto Naskh Arabic" w:hAnsi="Noto Naskh Arabic" w:cs="Noto Naskh Arabic"/>
                <w:sz w:val="24"/>
                <w:szCs w:val="24"/>
                <w:rtl/>
              </w:rPr>
              <w:t>3.8%</w:t>
            </w:r>
          </w:p>
        </w:tc>
      </w:tr>
    </w:tbl>
    <w:p w14:paraId="787ECC4C" w14:textId="77777777" w:rsidR="00081AE4" w:rsidRPr="00A86E40" w:rsidRDefault="00081AE4" w:rsidP="00AE2134">
      <w:pPr>
        <w:bidi/>
        <w:spacing w:after="0" w:line="360" w:lineRule="auto"/>
        <w:ind w:left="-450" w:right="-270"/>
        <w:jc w:val="both"/>
        <w:rPr>
          <w:rFonts w:ascii="Times New Roman" w:hAnsi="Times New Roman" w:cs="Times New Roman"/>
          <w:bCs/>
          <w:sz w:val="24"/>
          <w:szCs w:val="24"/>
          <w:rtl/>
        </w:rPr>
      </w:pPr>
    </w:p>
    <w:p w14:paraId="337082A9"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 xml:space="preserve">قامت وزارة التربية </w:t>
      </w:r>
      <w:r w:rsidRPr="00BD2FC3">
        <w:rPr>
          <w:rFonts w:ascii="Noto Naskh Arabic" w:hAnsi="Noto Naskh Arabic" w:cs="Noto Naskh Arabic" w:hint="cs"/>
          <w:sz w:val="24"/>
          <w:szCs w:val="24"/>
          <w:rtl/>
        </w:rPr>
        <w:t>بأطلاق</w:t>
      </w:r>
      <w:r w:rsidRPr="00BD2FC3">
        <w:rPr>
          <w:rFonts w:ascii="Noto Naskh Arabic" w:hAnsi="Noto Naskh Arabic" w:cs="Noto Naskh Arabic"/>
          <w:sz w:val="24"/>
          <w:szCs w:val="24"/>
          <w:rtl/>
        </w:rPr>
        <w:t xml:space="preserve"> مشروع لتجيع الطلاب </w:t>
      </w:r>
      <w:r w:rsidRPr="00BD2FC3">
        <w:rPr>
          <w:rFonts w:ascii="Noto Naskh Arabic" w:hAnsi="Noto Naskh Arabic" w:cs="Noto Naskh Arabic" w:hint="cs"/>
          <w:sz w:val="24"/>
          <w:szCs w:val="24"/>
          <w:rtl/>
        </w:rPr>
        <w:t>وذويهم</w:t>
      </w:r>
      <w:r w:rsidRPr="00BD2FC3">
        <w:rPr>
          <w:rFonts w:ascii="Noto Naskh Arabic" w:hAnsi="Noto Naskh Arabic" w:cs="Noto Naskh Arabic"/>
          <w:sz w:val="24"/>
          <w:szCs w:val="24"/>
          <w:rtl/>
        </w:rPr>
        <w:t xml:space="preserve"> على الع</w:t>
      </w:r>
      <w:r w:rsidRPr="00BD2FC3">
        <w:rPr>
          <w:rFonts w:ascii="Noto Naskh Arabic" w:hAnsi="Noto Naskh Arabic" w:cs="Noto Naskh Arabic" w:hint="cs"/>
          <w:sz w:val="24"/>
          <w:szCs w:val="24"/>
          <w:rtl/>
        </w:rPr>
        <w:t>ود</w:t>
      </w:r>
      <w:r w:rsidRPr="00BD2FC3">
        <w:rPr>
          <w:rFonts w:ascii="Noto Naskh Arabic" w:hAnsi="Noto Naskh Arabic" w:cs="Noto Naskh Arabic"/>
          <w:sz w:val="24"/>
          <w:szCs w:val="24"/>
          <w:rtl/>
        </w:rPr>
        <w:t xml:space="preserve">ة الى الدراسة </w:t>
      </w:r>
      <w:r w:rsidRPr="00BD2FC3">
        <w:rPr>
          <w:rFonts w:ascii="Noto Naskh Arabic" w:hAnsi="Noto Naskh Arabic" w:cs="Noto Naskh Arabic" w:hint="cs"/>
          <w:sz w:val="24"/>
          <w:szCs w:val="24"/>
          <w:rtl/>
        </w:rPr>
        <w:t>وكانت</w:t>
      </w:r>
      <w:r w:rsidRPr="00BD2FC3">
        <w:rPr>
          <w:rFonts w:ascii="Noto Naskh Arabic" w:hAnsi="Noto Naskh Arabic" w:cs="Noto Naskh Arabic"/>
          <w:sz w:val="24"/>
          <w:szCs w:val="24"/>
          <w:rtl/>
        </w:rPr>
        <w:t xml:space="preserve"> نتائجها ايجابية حيث عاد اكثر من (</w:t>
      </w:r>
      <w:r w:rsidRPr="00BD2FC3">
        <w:rPr>
          <w:rFonts w:ascii="Noto Naskh Arabic" w:hAnsi="Noto Naskh Arabic" w:cs="Noto Naskh Arabic" w:hint="cs"/>
          <w:sz w:val="24"/>
          <w:szCs w:val="24"/>
          <w:rtl/>
        </w:rPr>
        <w:t>١٠٠٠٠</w:t>
      </w:r>
      <w:r w:rsidRPr="00BD2FC3">
        <w:rPr>
          <w:rFonts w:ascii="Noto Naskh Arabic" w:hAnsi="Noto Naskh Arabic" w:cs="Noto Naskh Arabic"/>
          <w:sz w:val="24"/>
          <w:szCs w:val="24"/>
          <w:rtl/>
        </w:rPr>
        <w:t>) عشرة الآف طالب و طالبة منقطعين عن الدراسة الى الدراسة.</w:t>
      </w:r>
    </w:p>
    <w:p w14:paraId="7E515B64"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lastRenderedPageBreak/>
        <w:t xml:space="preserve"> اما في ناحية الخ</w:t>
      </w:r>
      <w:r w:rsidRPr="00BD2FC3">
        <w:rPr>
          <w:rFonts w:ascii="Noto Naskh Arabic" w:hAnsi="Noto Naskh Arabic" w:cs="Noto Naskh Arabic" w:hint="cs"/>
          <w:sz w:val="24"/>
          <w:szCs w:val="24"/>
          <w:rtl/>
        </w:rPr>
        <w:t>د</w:t>
      </w:r>
      <w:r w:rsidRPr="00BD2FC3">
        <w:rPr>
          <w:rFonts w:ascii="Noto Naskh Arabic" w:hAnsi="Noto Naskh Arabic" w:cs="Noto Naskh Arabic"/>
          <w:sz w:val="24"/>
          <w:szCs w:val="24"/>
          <w:rtl/>
        </w:rPr>
        <w:t xml:space="preserve">مات الصحية للطلاب، قدمت قامت وزارة الصحة في حكومة اقليم </w:t>
      </w:r>
      <w:r w:rsidRPr="00BD2FC3">
        <w:rPr>
          <w:rFonts w:ascii="Noto Naskh Arabic" w:hAnsi="Noto Naskh Arabic" w:cs="Noto Naskh Arabic" w:hint="cs"/>
          <w:sz w:val="24"/>
          <w:szCs w:val="24"/>
          <w:rtl/>
        </w:rPr>
        <w:t>كوردستان</w:t>
      </w:r>
      <w:r w:rsidRPr="00BD2FC3">
        <w:rPr>
          <w:rFonts w:ascii="Noto Naskh Arabic" w:hAnsi="Noto Naskh Arabic" w:cs="Noto Naskh Arabic"/>
          <w:sz w:val="24"/>
          <w:szCs w:val="24"/>
          <w:rtl/>
        </w:rPr>
        <w:t xml:space="preserve"> العراق عن طريق (</w:t>
      </w:r>
      <w:r w:rsidRPr="00BD2FC3">
        <w:rPr>
          <w:rFonts w:ascii="Noto Naskh Arabic" w:hAnsi="Noto Naskh Arabic" w:cs="Noto Naskh Arabic" w:hint="cs"/>
          <w:sz w:val="24"/>
          <w:szCs w:val="24"/>
          <w:rtl/>
        </w:rPr>
        <w:t>١٨٠</w:t>
      </w:r>
      <w:r w:rsidRPr="00BD2FC3">
        <w:rPr>
          <w:rFonts w:ascii="Noto Naskh Arabic" w:hAnsi="Noto Naskh Arabic" w:cs="Noto Naskh Arabic"/>
          <w:sz w:val="24"/>
          <w:szCs w:val="24"/>
          <w:rtl/>
        </w:rPr>
        <w:t xml:space="preserve">) وحدة صحة مدرسية بتطعيم ما يقارب </w:t>
      </w:r>
      <w:r w:rsidRPr="00BD2FC3">
        <w:rPr>
          <w:rFonts w:ascii="Noto Naskh Arabic" w:hAnsi="Noto Naskh Arabic" w:cs="Noto Naskh Arabic" w:hint="cs"/>
          <w:sz w:val="24"/>
          <w:szCs w:val="24"/>
          <w:rtl/>
        </w:rPr>
        <w:t>(٨٠٪)</w:t>
      </w:r>
      <w:r w:rsidRPr="00BD2FC3">
        <w:rPr>
          <w:rFonts w:ascii="Noto Naskh Arabic" w:hAnsi="Noto Naskh Arabic" w:cs="Noto Naskh Arabic"/>
          <w:sz w:val="24"/>
          <w:szCs w:val="24"/>
          <w:rtl/>
        </w:rPr>
        <w:t xml:space="preserve"> بلقاحات مختلفة، كما قامت </w:t>
      </w:r>
      <w:r w:rsidRPr="00BD2FC3">
        <w:rPr>
          <w:rFonts w:ascii="Noto Naskh Arabic" w:hAnsi="Noto Naskh Arabic" w:cs="Noto Naskh Arabic" w:hint="cs"/>
          <w:sz w:val="24"/>
          <w:szCs w:val="24"/>
          <w:rtl/>
        </w:rPr>
        <w:t>بأجراء</w:t>
      </w:r>
      <w:r w:rsidRPr="00BD2FC3">
        <w:rPr>
          <w:rFonts w:ascii="Noto Naskh Arabic" w:hAnsi="Noto Naskh Arabic" w:cs="Noto Naskh Arabic"/>
          <w:sz w:val="24"/>
          <w:szCs w:val="24"/>
          <w:rtl/>
        </w:rPr>
        <w:t xml:space="preserve"> اكثر من</w:t>
      </w:r>
      <w:r w:rsidRPr="00BD2FC3">
        <w:rPr>
          <w:rFonts w:ascii="Noto Naskh Arabic" w:hAnsi="Noto Naskh Arabic" w:cs="Noto Naskh Arabic" w:hint="cs"/>
          <w:sz w:val="24"/>
          <w:szCs w:val="24"/>
          <w:rtl/>
        </w:rPr>
        <w:t xml:space="preserve"> (٥١٨٣١٤)</w:t>
      </w:r>
      <w:r w:rsidRPr="00BD2FC3">
        <w:rPr>
          <w:rFonts w:ascii="Noto Naskh Arabic" w:hAnsi="Noto Naskh Arabic" w:cs="Noto Naskh Arabic"/>
          <w:sz w:val="24"/>
          <w:szCs w:val="24"/>
          <w:rtl/>
        </w:rPr>
        <w:t xml:space="preserve"> فحصا خلال عام </w:t>
      </w:r>
      <w:r w:rsidRPr="00BD2FC3">
        <w:rPr>
          <w:rFonts w:ascii="Noto Naskh Arabic" w:hAnsi="Noto Naskh Arabic" w:cs="Noto Naskh Arabic" w:hint="cs"/>
          <w:sz w:val="24"/>
          <w:szCs w:val="24"/>
          <w:rtl/>
        </w:rPr>
        <w:t>٢٠٢٠</w:t>
      </w:r>
      <w:r w:rsidRPr="00BD2FC3">
        <w:rPr>
          <w:rFonts w:ascii="Noto Naskh Arabic" w:hAnsi="Noto Naskh Arabic" w:cs="Noto Naskh Arabic"/>
          <w:sz w:val="24"/>
          <w:szCs w:val="24"/>
          <w:rtl/>
        </w:rPr>
        <w:t>.</w:t>
      </w:r>
    </w:p>
    <w:p w14:paraId="122C0EE8"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 xml:space="preserve">من جهة اخرى قامت الوزارة بالتعاون مع منظمة </w:t>
      </w:r>
      <w:r w:rsidRPr="00BD2FC3">
        <w:rPr>
          <w:rFonts w:ascii="Noto Naskh Arabic" w:hAnsi="Noto Naskh Arabic" w:cs="Noto Naskh Arabic" w:hint="cs"/>
          <w:sz w:val="24"/>
          <w:szCs w:val="24"/>
          <w:rtl/>
        </w:rPr>
        <w:t>ال</w:t>
      </w:r>
      <w:r w:rsidRPr="00BD2FC3">
        <w:rPr>
          <w:rFonts w:ascii="Noto Naskh Arabic" w:hAnsi="Noto Naskh Arabic" w:cs="Noto Naskh Arabic"/>
          <w:sz w:val="24"/>
          <w:szCs w:val="24"/>
          <w:rtl/>
        </w:rPr>
        <w:t>يونسيف</w:t>
      </w:r>
      <w:r w:rsidRPr="00BD2FC3">
        <w:rPr>
          <w:rFonts w:ascii="Noto Naskh Arabic" w:hAnsi="Noto Naskh Arabic" w:cs="Noto Naskh Arabic" w:hint="cs"/>
          <w:sz w:val="24"/>
          <w:szCs w:val="24"/>
          <w:rtl/>
        </w:rPr>
        <w:t>بإقامة</w:t>
      </w:r>
      <w:r w:rsidRPr="00BD2FC3">
        <w:rPr>
          <w:rFonts w:ascii="Noto Naskh Arabic" w:hAnsi="Noto Naskh Arabic" w:cs="Noto Naskh Arabic"/>
          <w:sz w:val="24"/>
          <w:szCs w:val="24"/>
          <w:rtl/>
        </w:rPr>
        <w:t xml:space="preserve"> برامج تدريبية لرعاية صحة الاطفال </w:t>
      </w:r>
      <w:r w:rsidRPr="00BD2FC3">
        <w:rPr>
          <w:rFonts w:ascii="Noto Naskh Arabic" w:hAnsi="Noto Naskh Arabic" w:cs="Noto Naskh Arabic" w:hint="cs"/>
          <w:sz w:val="24"/>
          <w:szCs w:val="24"/>
          <w:rtl/>
        </w:rPr>
        <w:t>وجميع</w:t>
      </w:r>
      <w:r w:rsidRPr="00BD2FC3">
        <w:rPr>
          <w:rFonts w:ascii="Noto Naskh Arabic" w:hAnsi="Noto Naskh Arabic" w:cs="Noto Naskh Arabic"/>
          <w:sz w:val="24"/>
          <w:szCs w:val="24"/>
          <w:rtl/>
        </w:rPr>
        <w:t xml:space="preserve"> اشكال العنف ضد المرأة.</w:t>
      </w:r>
    </w:p>
    <w:p w14:paraId="3F448C42" w14:textId="77777777" w:rsidR="00081AE4" w:rsidRPr="00A86E40" w:rsidRDefault="00081AE4" w:rsidP="00AE2134">
      <w:pPr>
        <w:bidi/>
        <w:spacing w:after="0" w:line="360" w:lineRule="auto"/>
        <w:ind w:left="-450" w:right="-270"/>
        <w:jc w:val="both"/>
        <w:rPr>
          <w:rFonts w:ascii="Times New Roman" w:hAnsi="Times New Roman" w:cs="Times New Roman"/>
          <w:b/>
          <w:sz w:val="24"/>
          <w:szCs w:val="24"/>
          <w:rtl/>
        </w:rPr>
      </w:pPr>
    </w:p>
    <w:p w14:paraId="43C59FBC" w14:textId="77777777" w:rsidR="00081AE4" w:rsidRPr="00BD2FC3" w:rsidRDefault="00081AE4" w:rsidP="00AE2134">
      <w:pPr>
        <w:shd w:val="clear" w:color="auto" w:fill="FFFFFF"/>
        <w:bidi/>
        <w:spacing w:after="0" w:line="360" w:lineRule="auto"/>
        <w:ind w:left="-450" w:right="-270"/>
        <w:jc w:val="both"/>
        <w:rPr>
          <w:rFonts w:ascii="Noto Naskh Arabic" w:eastAsia="Times New Roman" w:hAnsi="Noto Naskh Arabic" w:cs="Noto Naskh Arabic"/>
          <w:b/>
          <w:bCs/>
          <w:sz w:val="24"/>
          <w:szCs w:val="24"/>
          <w:u w:val="single"/>
          <w:rtl/>
        </w:rPr>
      </w:pPr>
      <w:r w:rsidRPr="00BD2FC3">
        <w:rPr>
          <w:rFonts w:ascii="Noto Naskh Arabic" w:eastAsia="Times New Roman" w:hAnsi="Noto Naskh Arabic" w:cs="Noto Naskh Arabic"/>
          <w:b/>
          <w:bCs/>
          <w:sz w:val="24"/>
          <w:szCs w:val="24"/>
          <w:u w:val="single"/>
          <w:rtl/>
        </w:rPr>
        <w:t>ادماج حقوق الانسان في المناهج الدراسية:</w:t>
      </w:r>
    </w:p>
    <w:p w14:paraId="4E334C55"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 xml:space="preserve">تم بالتنسيق بين الوزارتين نقل المدارس الدينية من ملاك وزارة الاوقاف </w:t>
      </w:r>
      <w:r w:rsidRPr="00BD2FC3">
        <w:rPr>
          <w:rFonts w:ascii="Noto Naskh Arabic" w:hAnsi="Noto Naskh Arabic" w:cs="Noto Naskh Arabic" w:hint="cs"/>
          <w:sz w:val="24"/>
          <w:szCs w:val="24"/>
          <w:rtl/>
        </w:rPr>
        <w:t>والشؤون</w:t>
      </w:r>
      <w:r w:rsidRPr="00BD2FC3">
        <w:rPr>
          <w:rFonts w:ascii="Noto Naskh Arabic" w:hAnsi="Noto Naskh Arabic" w:cs="Noto Naskh Arabic"/>
          <w:sz w:val="24"/>
          <w:szCs w:val="24"/>
          <w:rtl/>
        </w:rPr>
        <w:t xml:space="preserve"> الدينية الى ملاك وزارة التر</w:t>
      </w:r>
      <w:r w:rsidRPr="00BD2FC3">
        <w:rPr>
          <w:rFonts w:ascii="Noto Naskh Arabic" w:hAnsi="Noto Naskh Arabic" w:cs="Noto Naskh Arabic" w:hint="cs"/>
          <w:sz w:val="24"/>
          <w:szCs w:val="24"/>
          <w:rtl/>
        </w:rPr>
        <w:t>ب</w:t>
      </w:r>
      <w:r w:rsidRPr="00BD2FC3">
        <w:rPr>
          <w:rFonts w:ascii="Noto Naskh Arabic" w:hAnsi="Noto Naskh Arabic" w:cs="Noto Naskh Arabic"/>
          <w:sz w:val="24"/>
          <w:szCs w:val="24"/>
          <w:rtl/>
        </w:rPr>
        <w:t xml:space="preserve">ية مع اعداد مناهج دراسية جديدة </w:t>
      </w:r>
      <w:r w:rsidRPr="00BD2FC3">
        <w:rPr>
          <w:rFonts w:ascii="Noto Naskh Arabic" w:hAnsi="Noto Naskh Arabic" w:cs="Noto Naskh Arabic" w:hint="cs"/>
          <w:sz w:val="24"/>
          <w:szCs w:val="24"/>
          <w:rtl/>
        </w:rPr>
        <w:t>واعداد</w:t>
      </w:r>
      <w:r w:rsidRPr="00BD2FC3">
        <w:rPr>
          <w:rFonts w:ascii="Noto Naskh Arabic" w:hAnsi="Noto Naskh Arabic" w:cs="Noto Naskh Arabic"/>
          <w:sz w:val="24"/>
          <w:szCs w:val="24"/>
          <w:rtl/>
        </w:rPr>
        <w:t xml:space="preserve"> (</w:t>
      </w:r>
      <w:r w:rsidRPr="00BD2FC3">
        <w:rPr>
          <w:rFonts w:ascii="Noto Naskh Arabic" w:hAnsi="Noto Naskh Arabic" w:cs="Noto Naskh Arabic" w:hint="cs"/>
          <w:sz w:val="24"/>
          <w:szCs w:val="24"/>
          <w:rtl/>
        </w:rPr>
        <w:t>٢٩</w:t>
      </w:r>
      <w:r w:rsidRPr="00BD2FC3">
        <w:rPr>
          <w:rFonts w:ascii="Noto Naskh Arabic" w:hAnsi="Noto Naskh Arabic" w:cs="Noto Naskh Arabic"/>
          <w:sz w:val="24"/>
          <w:szCs w:val="24"/>
          <w:rtl/>
        </w:rPr>
        <w:t xml:space="preserve">) كتابا، اعدت على اساس علمي معتدل لا يشوبها التطرف و التعصب. </w:t>
      </w:r>
    </w:p>
    <w:p w14:paraId="210444B4" w14:textId="77777777" w:rsidR="00081AE4" w:rsidRPr="00A86E40" w:rsidRDefault="00081AE4" w:rsidP="00BD2FC3">
      <w:pPr>
        <w:bidi/>
        <w:spacing w:after="0" w:line="240" w:lineRule="auto"/>
        <w:ind w:left="-450" w:right="-270"/>
        <w:jc w:val="both"/>
        <w:rPr>
          <w:rFonts w:ascii="Times New Roman" w:hAnsi="Times New Roman" w:cs="Times New Roman"/>
          <w:sz w:val="24"/>
          <w:szCs w:val="24"/>
          <w:rtl/>
        </w:rPr>
      </w:pPr>
      <w:r w:rsidRPr="00BD2FC3">
        <w:rPr>
          <w:rFonts w:ascii="Noto Naskh Arabic" w:hAnsi="Noto Naskh Arabic" w:cs="Noto Naskh Arabic"/>
          <w:sz w:val="24"/>
          <w:szCs w:val="24"/>
          <w:rtl/>
        </w:rPr>
        <w:t xml:space="preserve">قامت وزارة التربية بالتعاون مع وزارة الاوقاف </w:t>
      </w:r>
      <w:r w:rsidRPr="00BD2FC3">
        <w:rPr>
          <w:rFonts w:ascii="Noto Naskh Arabic" w:hAnsi="Noto Naskh Arabic" w:cs="Noto Naskh Arabic" w:hint="cs"/>
          <w:sz w:val="24"/>
          <w:szCs w:val="24"/>
          <w:rtl/>
        </w:rPr>
        <w:t>والشؤون</w:t>
      </w:r>
      <w:r w:rsidRPr="00BD2FC3">
        <w:rPr>
          <w:rFonts w:ascii="Noto Naskh Arabic" w:hAnsi="Noto Naskh Arabic" w:cs="Noto Naskh Arabic"/>
          <w:sz w:val="24"/>
          <w:szCs w:val="24"/>
          <w:rtl/>
        </w:rPr>
        <w:t xml:space="preserve"> الدينية- مديرية تعايش الاديان و منظمة (</w:t>
      </w:r>
      <w:r w:rsidRPr="00BD2FC3">
        <w:rPr>
          <w:rFonts w:ascii="Noto Naskh Arabic" w:hAnsi="Noto Naskh Arabic" w:cs="Noto Naskh Arabic"/>
          <w:sz w:val="24"/>
          <w:szCs w:val="24"/>
        </w:rPr>
        <w:t>IREX</w:t>
      </w:r>
      <w:r w:rsidRPr="00BD2FC3">
        <w:rPr>
          <w:rFonts w:ascii="Noto Naskh Arabic" w:hAnsi="Noto Naskh Arabic" w:cs="Noto Naskh Arabic"/>
          <w:sz w:val="24"/>
          <w:szCs w:val="24"/>
          <w:rtl/>
        </w:rPr>
        <w:t>) الامريكية باعداد منهج خاص بمعرفة الاديان، اعد من قبل خبراء من الجامعات العالمية، لتعريف الطلاب على الديانات الموجودة في اقليم كوردستان و العالم، مما يعزز روح التسامح و التعايش</w:t>
      </w:r>
      <w:r w:rsidRPr="00A86E40">
        <w:rPr>
          <w:rFonts w:ascii="Times New Roman" w:hAnsi="Times New Roman" w:cs="Times New Roman"/>
          <w:sz w:val="24"/>
          <w:szCs w:val="24"/>
          <w:rtl/>
        </w:rPr>
        <w:t>.</w:t>
      </w:r>
    </w:p>
    <w:p w14:paraId="3BCC6F7A" w14:textId="77777777" w:rsidR="00081AE4" w:rsidRPr="00A86E40" w:rsidRDefault="00081AE4" w:rsidP="00AE2134">
      <w:pPr>
        <w:bidi/>
        <w:spacing w:after="0" w:line="360" w:lineRule="auto"/>
        <w:ind w:left="-450" w:right="-270"/>
        <w:jc w:val="both"/>
        <w:rPr>
          <w:rFonts w:ascii="Times New Roman" w:hAnsi="Times New Roman" w:cs="Times New Roman"/>
          <w:bCs/>
          <w:sz w:val="24"/>
          <w:szCs w:val="24"/>
          <w:rtl/>
          <w:lang w:bidi="ar-IQ"/>
        </w:rPr>
      </w:pPr>
    </w:p>
    <w:p w14:paraId="2CDD7D1A" w14:textId="3B07F42E" w:rsidR="00081AE4" w:rsidRPr="00BD2FC3" w:rsidRDefault="00081AE4" w:rsidP="00BD2FC3">
      <w:pPr>
        <w:shd w:val="clear" w:color="auto" w:fill="FFFFFF"/>
        <w:bidi/>
        <w:spacing w:after="0" w:line="240" w:lineRule="auto"/>
        <w:ind w:left="-450" w:right="-270"/>
        <w:jc w:val="both"/>
        <w:rPr>
          <w:rFonts w:ascii="Noto Naskh Arabic" w:eastAsia="Times New Roman" w:hAnsi="Noto Naskh Arabic" w:cs="Noto Naskh Arabic"/>
          <w:b/>
          <w:bCs/>
          <w:sz w:val="24"/>
          <w:szCs w:val="24"/>
          <w:u w:val="single"/>
          <w:rtl/>
        </w:rPr>
      </w:pPr>
      <w:r w:rsidRPr="00BD2FC3">
        <w:rPr>
          <w:rFonts w:ascii="Noto Naskh Arabic" w:eastAsia="Times New Roman" w:hAnsi="Noto Naskh Arabic" w:cs="Noto Naskh Arabic"/>
          <w:b/>
          <w:bCs/>
          <w:sz w:val="24"/>
          <w:szCs w:val="24"/>
          <w:u w:val="single"/>
          <w:rtl/>
        </w:rPr>
        <w:t>ادراج حقوق حقوق الاشخاص ذوي الاعاقة في المناهج الدراسية</w:t>
      </w:r>
      <w:r w:rsidR="005C46A4">
        <w:rPr>
          <w:rFonts w:ascii="Noto Naskh Arabic" w:eastAsia="Times New Roman" w:hAnsi="Noto Naskh Arabic" w:cs="Noto Naskh Arabic" w:hint="cs"/>
          <w:b/>
          <w:bCs/>
          <w:sz w:val="24"/>
          <w:szCs w:val="24"/>
          <w:u w:val="single"/>
          <w:rtl/>
        </w:rPr>
        <w:t>:</w:t>
      </w:r>
    </w:p>
    <w:p w14:paraId="481529DC" w14:textId="77777777" w:rsidR="00081AE4" w:rsidRPr="00BD2FC3"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استحدثت وزارة التربية نظام التربية الخاصة واضافتها على نظامها التربوي العام، و هنالك مواضيع عديدة ضمن المناهج الدراسية اشارت الى حقوق الاشخاص ذوي الاعاقة و الاحتياجات الخاصة في مواد اللغة العربية، التربية الاسلامية، المهارات و القيم الاجتماعية تؤكد على هذه الفئات كجزء من نسيج المجتمع يجب مراعات خصوصيتهم و العمل على تنمية المهارات و القدرات التي يمتلكونها.</w:t>
      </w:r>
    </w:p>
    <w:p w14:paraId="6EF3A779" w14:textId="1BAA18E8" w:rsidR="00081AE4" w:rsidRDefault="00081AE4" w:rsidP="00BD2FC3">
      <w:pPr>
        <w:bidi/>
        <w:spacing w:after="0" w:line="240" w:lineRule="auto"/>
        <w:ind w:left="-450" w:right="-270"/>
        <w:jc w:val="both"/>
        <w:rPr>
          <w:rFonts w:ascii="Noto Naskh Arabic" w:hAnsi="Noto Naskh Arabic" w:cs="Noto Naskh Arabic"/>
          <w:sz w:val="24"/>
          <w:szCs w:val="24"/>
          <w:rtl/>
        </w:rPr>
      </w:pPr>
      <w:r w:rsidRPr="00BD2FC3">
        <w:rPr>
          <w:rFonts w:ascii="Noto Naskh Arabic" w:hAnsi="Noto Naskh Arabic" w:cs="Noto Naskh Arabic"/>
          <w:sz w:val="24"/>
          <w:szCs w:val="24"/>
          <w:rtl/>
        </w:rPr>
        <w:t>يبدأ هذا المنهج من الصف الثالث حتى السادس الاساسي و يتضمن مناهج دراسية حول العدالة، المسؤلية، الالتزام و السلطة، تم التطرق فيه الى الاشخاص ذوي الاعاقة و الاحتياجات الخاصة</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و كيفية التعايش و التعامل معهم بطريقة اعتيادية دون تمييز، ثم يتم تدريس منهج من الصف السابع الى التاسع بالتوازي مع مناهج الاجتماعيات يتم فيه تعليم الطلبة حول المواطنة.</w:t>
      </w:r>
    </w:p>
    <w:p w14:paraId="14E6CDEF" w14:textId="300744E1" w:rsidR="003E532D" w:rsidRPr="00D062ED" w:rsidRDefault="003E532D" w:rsidP="003E532D">
      <w:pPr>
        <w:pStyle w:val="NormalWeb"/>
        <w:shd w:val="clear" w:color="auto" w:fill="FFFFFF"/>
        <w:bidi/>
        <w:spacing w:before="0" w:beforeAutospacing="0" w:after="0" w:afterAutospacing="0"/>
        <w:ind w:left="-450" w:right="-270"/>
        <w:jc w:val="both"/>
        <w:rPr>
          <w:rFonts w:ascii="Noto Naskh Arabic" w:hAnsi="Noto Naskh Arabic" w:cs="Noto Naskh Arabic"/>
          <w:rtl/>
        </w:rPr>
      </w:pPr>
      <w:r w:rsidRPr="00D062ED">
        <w:rPr>
          <w:rFonts w:ascii="Noto Naskh Arabic" w:hAnsi="Noto Naskh Arabic" w:cs="Noto Naskh Arabic"/>
          <w:rtl/>
        </w:rPr>
        <w:t>قامت حكومة اقليم كوردستان بالتعاون مع منظمة (اليونسيف)</w:t>
      </w:r>
      <w:r>
        <w:rPr>
          <w:rFonts w:ascii="Noto Naskh Arabic" w:hAnsi="Noto Naskh Arabic" w:cs="Noto Naskh Arabic" w:hint="cs"/>
          <w:rtl/>
        </w:rPr>
        <w:t xml:space="preserve"> ب</w:t>
      </w:r>
      <w:r w:rsidRPr="00D062ED">
        <w:rPr>
          <w:rFonts w:ascii="Noto Naskh Arabic" w:hAnsi="Noto Naskh Arabic" w:cs="Noto Naskh Arabic"/>
          <w:rtl/>
        </w:rPr>
        <w:t>اعداد منهج جديد بعنوان (المهارات و القيم الاجتماعية للمرحلة الاساس (الصفوف من 1-9)، يتضمن هذا المنهج اربعة محاور رئيسية و هي ( المواطنة، الحقوق، المهارات، القيم) بهدف تعزيز فهم التلاميذ لهذه المبادئ المشتركة، تم العمل بهذا المنهج في السنة الدراسية (2019-2020).</w:t>
      </w:r>
    </w:p>
    <w:p w14:paraId="0BA6B127" w14:textId="21EA3C4A" w:rsidR="003E532D" w:rsidRPr="00BD2FC3" w:rsidRDefault="003E532D" w:rsidP="003E532D">
      <w:pPr>
        <w:bidi/>
        <w:spacing w:after="0" w:line="240" w:lineRule="auto"/>
        <w:ind w:left="-450" w:right="-270"/>
        <w:jc w:val="both"/>
        <w:rPr>
          <w:rFonts w:ascii="Noto Naskh Arabic" w:hAnsi="Noto Naskh Arabic" w:cs="Noto Naskh Arabic"/>
          <w:sz w:val="24"/>
          <w:szCs w:val="24"/>
          <w:rtl/>
        </w:rPr>
      </w:pPr>
      <w:r w:rsidRPr="00D062ED">
        <w:rPr>
          <w:rFonts w:ascii="Noto Naskh Arabic" w:hAnsi="Noto Naskh Arabic" w:cs="Noto Naskh Arabic"/>
          <w:rtl/>
        </w:rPr>
        <w:t>من جهة اخرى تم ادراج موضوع</w:t>
      </w:r>
      <w:r>
        <w:rPr>
          <w:rFonts w:ascii="Noto Naskh Arabic" w:hAnsi="Noto Naskh Arabic" w:cs="Noto Naskh Arabic" w:hint="cs"/>
          <w:rtl/>
        </w:rPr>
        <w:t>ي</w:t>
      </w:r>
      <w:r w:rsidRPr="00D062ED">
        <w:rPr>
          <w:rFonts w:ascii="Noto Naskh Arabic" w:hAnsi="Noto Naskh Arabic" w:cs="Noto Naskh Arabic"/>
          <w:rtl/>
        </w:rPr>
        <w:t xml:space="preserve"> مكافحة الاسرة و حقوق المرأة و المساواة بين الجنسين في المناهج التربوية، يظهر هذا المنهج المرأة كشريك رئيسي للرجل في جميع مناحي الحياة و الذي يعتبر تغيير جذري في هذا المجال</w:t>
      </w:r>
      <w:r>
        <w:rPr>
          <w:rFonts w:ascii="Noto Naskh Arabic" w:hAnsi="Noto Naskh Arabic" w:cs="Noto Naskh Arabic" w:hint="cs"/>
          <w:rtl/>
        </w:rPr>
        <w:t>.</w:t>
      </w:r>
    </w:p>
    <w:p w14:paraId="146CC2E6" w14:textId="77777777" w:rsidR="00081AE4" w:rsidRPr="00A86E40" w:rsidRDefault="00081AE4" w:rsidP="00BD2FC3">
      <w:pPr>
        <w:bidi/>
        <w:spacing w:after="0" w:line="240" w:lineRule="auto"/>
        <w:ind w:left="-450" w:right="-270"/>
        <w:jc w:val="both"/>
        <w:rPr>
          <w:rFonts w:ascii="Times New Roman" w:hAnsi="Times New Roman" w:cs="Times New Roman"/>
          <w:bCs/>
          <w:sz w:val="24"/>
          <w:szCs w:val="24"/>
          <w:rtl/>
          <w:lang w:bidi="ar-IQ"/>
        </w:rPr>
      </w:pPr>
    </w:p>
    <w:p w14:paraId="2B7DA16F" w14:textId="366563AD" w:rsidR="00081AE4" w:rsidRPr="00BD2FC3" w:rsidRDefault="00081AE4" w:rsidP="00BD2FC3">
      <w:pPr>
        <w:shd w:val="clear" w:color="auto" w:fill="FFFFFF"/>
        <w:bidi/>
        <w:spacing w:after="0" w:line="240" w:lineRule="auto"/>
        <w:ind w:left="-450" w:right="-270"/>
        <w:jc w:val="both"/>
        <w:rPr>
          <w:rFonts w:ascii="Noto Naskh Arabic" w:eastAsia="Times New Roman" w:hAnsi="Noto Naskh Arabic" w:cs="Noto Naskh Arabic"/>
          <w:b/>
          <w:bCs/>
          <w:sz w:val="24"/>
          <w:szCs w:val="24"/>
          <w:u w:val="single"/>
        </w:rPr>
      </w:pPr>
      <w:r w:rsidRPr="00BD2FC3">
        <w:rPr>
          <w:rFonts w:ascii="Noto Naskh Arabic" w:eastAsia="Times New Roman" w:hAnsi="Noto Naskh Arabic" w:cs="Noto Naskh Arabic"/>
          <w:b/>
          <w:bCs/>
          <w:sz w:val="24"/>
          <w:szCs w:val="24"/>
          <w:u w:val="single"/>
          <w:rtl/>
        </w:rPr>
        <w:t>مادة</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حقوق</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الأنسان</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تدرس</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حاليا</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في</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عدة</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مراحل</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من</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كليات</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القانون</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في</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اقليم</w:t>
      </w:r>
      <w:r w:rsidRPr="00BD2FC3">
        <w:rPr>
          <w:rFonts w:ascii="Noto Naskh Arabic" w:eastAsia="Times New Roman" w:hAnsi="Noto Naskh Arabic" w:cs="Noto Naskh Arabic" w:hint="cs"/>
          <w:b/>
          <w:bCs/>
          <w:sz w:val="24"/>
          <w:szCs w:val="24"/>
          <w:u w:val="single"/>
          <w:rtl/>
        </w:rPr>
        <w:t xml:space="preserve"> </w:t>
      </w:r>
      <w:r w:rsidRPr="00BD2FC3">
        <w:rPr>
          <w:rFonts w:ascii="Noto Naskh Arabic" w:eastAsia="Times New Roman" w:hAnsi="Noto Naskh Arabic" w:cs="Noto Naskh Arabic"/>
          <w:b/>
          <w:bCs/>
          <w:sz w:val="24"/>
          <w:szCs w:val="24"/>
          <w:u w:val="single"/>
          <w:rtl/>
        </w:rPr>
        <w:t>كوردستان</w:t>
      </w:r>
      <w:r w:rsidR="005C46A4">
        <w:rPr>
          <w:rFonts w:ascii="Noto Naskh Arabic" w:eastAsia="Times New Roman" w:hAnsi="Noto Naskh Arabic" w:cs="Noto Naskh Arabic" w:hint="cs"/>
          <w:b/>
          <w:bCs/>
          <w:sz w:val="24"/>
          <w:szCs w:val="24"/>
          <w:u w:val="single"/>
          <w:rtl/>
        </w:rPr>
        <w:t>:</w:t>
      </w:r>
    </w:p>
    <w:p w14:paraId="047E7EBA" w14:textId="63EDF61F" w:rsidR="00081AE4" w:rsidRDefault="00081AE4" w:rsidP="005C46A4">
      <w:pPr>
        <w:bidi/>
        <w:spacing w:after="0" w:line="240" w:lineRule="auto"/>
        <w:ind w:left="-450" w:right="-270"/>
        <w:jc w:val="both"/>
        <w:rPr>
          <w:rFonts w:ascii="Noto Naskh Arabic" w:hAnsi="Noto Naskh Arabic" w:cs="Noto Naskh Arabic"/>
          <w:b/>
          <w:bCs/>
          <w:color w:val="000000"/>
          <w:sz w:val="24"/>
          <w:szCs w:val="24"/>
          <w:u w:val="single"/>
          <w:shd w:val="clear" w:color="auto" w:fill="FFFFFF"/>
          <w:rtl/>
        </w:rPr>
      </w:pPr>
      <w:r w:rsidRPr="00BD2FC3">
        <w:rPr>
          <w:rFonts w:ascii="Noto Naskh Arabic" w:hAnsi="Noto Naskh Arabic" w:cs="Noto Naskh Arabic"/>
          <w:sz w:val="24"/>
          <w:szCs w:val="24"/>
          <w:rtl/>
        </w:rPr>
        <w:t>توجد</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بحوث</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منجزة</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وقيد</w:t>
      </w:r>
      <w:r w:rsidRPr="00BD2FC3">
        <w:rPr>
          <w:rFonts w:ascii="Noto Naskh Arabic" w:hAnsi="Noto Naskh Arabic" w:cs="Noto Naskh Arabic" w:hint="cs"/>
          <w:sz w:val="24"/>
          <w:szCs w:val="24"/>
          <w:rtl/>
        </w:rPr>
        <w:t xml:space="preserve"> الانجاز </w:t>
      </w:r>
      <w:r w:rsidRPr="00BD2FC3">
        <w:rPr>
          <w:rFonts w:ascii="Noto Naskh Arabic" w:hAnsi="Noto Naskh Arabic" w:cs="Noto Naskh Arabic"/>
          <w:sz w:val="24"/>
          <w:szCs w:val="24"/>
          <w:rtl/>
        </w:rPr>
        <w:t>حول</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حقوق</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الأنسان</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في</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أغلب</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جامعات</w:t>
      </w:r>
      <w:r w:rsidRPr="00BD2FC3">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الأقليم،يبلغ</w:t>
      </w:r>
      <w:r w:rsidR="005C46A4">
        <w:rPr>
          <w:rFonts w:ascii="Noto Naskh Arabic" w:hAnsi="Noto Naskh Arabic" w:cs="Noto Naskh Arabic" w:hint="cs"/>
          <w:sz w:val="24"/>
          <w:szCs w:val="24"/>
          <w:rtl/>
        </w:rPr>
        <w:t xml:space="preserve"> </w:t>
      </w:r>
      <w:r w:rsidRPr="00BD2FC3">
        <w:rPr>
          <w:rFonts w:ascii="Noto Naskh Arabic" w:hAnsi="Noto Naskh Arabic" w:cs="Noto Naskh Arabic"/>
          <w:sz w:val="24"/>
          <w:szCs w:val="24"/>
          <w:rtl/>
        </w:rPr>
        <w:t>عددالبحوث</w:t>
      </w:r>
      <w:r w:rsidR="005C46A4">
        <w:rPr>
          <w:rFonts w:ascii="Noto Naskh Arabic" w:hAnsi="Noto Naskh Arabic" w:cs="Noto Naskh Arabic" w:hint="cs"/>
          <w:sz w:val="24"/>
          <w:szCs w:val="24"/>
          <w:rtl/>
        </w:rPr>
        <w:t xml:space="preserve"> ال</w:t>
      </w:r>
      <w:r w:rsidRPr="00BD2FC3">
        <w:rPr>
          <w:rFonts w:ascii="Noto Naskh Arabic" w:hAnsi="Noto Naskh Arabic" w:cs="Noto Naskh Arabic"/>
          <w:sz w:val="24"/>
          <w:szCs w:val="24"/>
          <w:rtl/>
        </w:rPr>
        <w:t>منجزة</w:t>
      </w:r>
      <w:r w:rsidRPr="00BD2FC3">
        <w:rPr>
          <w:rFonts w:ascii="Noto Naskh Arabic" w:hAnsi="Noto Naskh Arabic" w:cs="Noto Naskh Arabic" w:hint="cs"/>
          <w:sz w:val="24"/>
          <w:szCs w:val="24"/>
          <w:rtl/>
        </w:rPr>
        <w:t>٤٤ بحثا</w:t>
      </w:r>
      <w:r w:rsidR="005C46A4">
        <w:rPr>
          <w:rFonts w:ascii="Noto Naskh Arabic" w:hAnsi="Noto Naskh Arabic" w:cs="Noto Naskh Arabic" w:hint="cs"/>
          <w:sz w:val="24"/>
          <w:szCs w:val="24"/>
          <w:rtl/>
        </w:rPr>
        <w:t xml:space="preserve">. </w:t>
      </w:r>
    </w:p>
    <w:sectPr w:rsidR="00081AE4" w:rsidSect="00536A84">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EAAE" w14:textId="77777777" w:rsidR="00D20D72" w:rsidRDefault="00D20D72" w:rsidP="009913BF">
      <w:pPr>
        <w:spacing w:after="0" w:line="240" w:lineRule="auto"/>
      </w:pPr>
      <w:r>
        <w:separator/>
      </w:r>
    </w:p>
  </w:endnote>
  <w:endnote w:type="continuationSeparator" w:id="0">
    <w:p w14:paraId="1BEFE404" w14:textId="77777777" w:rsidR="00D20D72" w:rsidRDefault="00D20D72" w:rsidP="009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Naskh Arabic">
    <w:panose1 w:val="020B0502040504020204"/>
    <w:charset w:val="00"/>
    <w:family w:val="swiss"/>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2627"/>
      <w:docPartObj>
        <w:docPartGallery w:val="Page Numbers (Bottom of Page)"/>
        <w:docPartUnique/>
      </w:docPartObj>
    </w:sdtPr>
    <w:sdtEndPr>
      <w:rPr>
        <w:noProof/>
      </w:rPr>
    </w:sdtEndPr>
    <w:sdtContent>
      <w:p w14:paraId="38953A0F" w14:textId="16506D59" w:rsidR="009913BF" w:rsidRDefault="009913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CF63B" w14:textId="77777777" w:rsidR="009913BF" w:rsidRDefault="00991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3CAC" w14:textId="77777777" w:rsidR="00D20D72" w:rsidRDefault="00D20D72" w:rsidP="009913BF">
      <w:pPr>
        <w:spacing w:after="0" w:line="240" w:lineRule="auto"/>
      </w:pPr>
      <w:r>
        <w:separator/>
      </w:r>
    </w:p>
  </w:footnote>
  <w:footnote w:type="continuationSeparator" w:id="0">
    <w:p w14:paraId="7460409C" w14:textId="77777777" w:rsidR="00D20D72" w:rsidRDefault="00D20D72" w:rsidP="0099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B56"/>
    <w:multiLevelType w:val="hybridMultilevel"/>
    <w:tmpl w:val="EB826716"/>
    <w:lvl w:ilvl="0" w:tplc="F468E96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0180430F"/>
    <w:multiLevelType w:val="hybridMultilevel"/>
    <w:tmpl w:val="B4280012"/>
    <w:lvl w:ilvl="0" w:tplc="04090011">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21B626C"/>
    <w:multiLevelType w:val="hybridMultilevel"/>
    <w:tmpl w:val="3D6E1A42"/>
    <w:lvl w:ilvl="0" w:tplc="E6247280">
      <w:start w:val="1"/>
      <w:numFmt w:val="decimal"/>
      <w:lvlText w:val="%1-"/>
      <w:lvlJc w:val="left"/>
      <w:pPr>
        <w:ind w:left="-180" w:hanging="360"/>
      </w:pPr>
      <w:rPr>
        <w:rFonts w:hint="default"/>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041C68BC"/>
    <w:multiLevelType w:val="hybridMultilevel"/>
    <w:tmpl w:val="B8F8B9C8"/>
    <w:lvl w:ilvl="0" w:tplc="04090001">
      <w:start w:val="1"/>
      <w:numFmt w:val="bullet"/>
      <w:lvlText w:val=""/>
      <w:lvlJc w:val="left"/>
      <w:pPr>
        <w:ind w:left="630" w:hanging="360"/>
      </w:pPr>
      <w:rPr>
        <w:rFonts w:ascii="Symbol" w:hAnsi="Symbol" w:hint="default"/>
        <w:b/>
        <w:bCs/>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4" w15:restartNumberingAfterBreak="0">
    <w:nsid w:val="0EC97451"/>
    <w:multiLevelType w:val="hybridMultilevel"/>
    <w:tmpl w:val="4DAAF7A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71B4"/>
    <w:multiLevelType w:val="hybridMultilevel"/>
    <w:tmpl w:val="D66A1786"/>
    <w:lvl w:ilvl="0" w:tplc="E13EAC42">
      <w:start w:val="1"/>
      <w:numFmt w:val="decimal"/>
      <w:lvlText w:val="%1-"/>
      <w:lvlJc w:val="left"/>
      <w:pPr>
        <w:ind w:left="-91" w:hanging="360"/>
      </w:pPr>
      <w:rPr>
        <w:rFonts w:hint="default"/>
      </w:rPr>
    </w:lvl>
    <w:lvl w:ilvl="1" w:tplc="04090019" w:tentative="1">
      <w:start w:val="1"/>
      <w:numFmt w:val="lowerLetter"/>
      <w:lvlText w:val="%2."/>
      <w:lvlJc w:val="left"/>
      <w:pPr>
        <w:ind w:left="629" w:hanging="360"/>
      </w:pPr>
    </w:lvl>
    <w:lvl w:ilvl="2" w:tplc="0409001B" w:tentative="1">
      <w:start w:val="1"/>
      <w:numFmt w:val="lowerRoman"/>
      <w:lvlText w:val="%3."/>
      <w:lvlJc w:val="right"/>
      <w:pPr>
        <w:ind w:left="1349" w:hanging="180"/>
      </w:pPr>
    </w:lvl>
    <w:lvl w:ilvl="3" w:tplc="0409000F" w:tentative="1">
      <w:start w:val="1"/>
      <w:numFmt w:val="decimal"/>
      <w:lvlText w:val="%4."/>
      <w:lvlJc w:val="left"/>
      <w:pPr>
        <w:ind w:left="2069" w:hanging="360"/>
      </w:pPr>
    </w:lvl>
    <w:lvl w:ilvl="4" w:tplc="04090019" w:tentative="1">
      <w:start w:val="1"/>
      <w:numFmt w:val="lowerLetter"/>
      <w:lvlText w:val="%5."/>
      <w:lvlJc w:val="left"/>
      <w:pPr>
        <w:ind w:left="2789" w:hanging="360"/>
      </w:pPr>
    </w:lvl>
    <w:lvl w:ilvl="5" w:tplc="0409001B" w:tentative="1">
      <w:start w:val="1"/>
      <w:numFmt w:val="lowerRoman"/>
      <w:lvlText w:val="%6."/>
      <w:lvlJc w:val="right"/>
      <w:pPr>
        <w:ind w:left="3509" w:hanging="180"/>
      </w:pPr>
    </w:lvl>
    <w:lvl w:ilvl="6" w:tplc="0409000F" w:tentative="1">
      <w:start w:val="1"/>
      <w:numFmt w:val="decimal"/>
      <w:lvlText w:val="%7."/>
      <w:lvlJc w:val="left"/>
      <w:pPr>
        <w:ind w:left="4229" w:hanging="360"/>
      </w:pPr>
    </w:lvl>
    <w:lvl w:ilvl="7" w:tplc="04090019" w:tentative="1">
      <w:start w:val="1"/>
      <w:numFmt w:val="lowerLetter"/>
      <w:lvlText w:val="%8."/>
      <w:lvlJc w:val="left"/>
      <w:pPr>
        <w:ind w:left="4949" w:hanging="360"/>
      </w:pPr>
    </w:lvl>
    <w:lvl w:ilvl="8" w:tplc="0409001B" w:tentative="1">
      <w:start w:val="1"/>
      <w:numFmt w:val="lowerRoman"/>
      <w:lvlText w:val="%9."/>
      <w:lvlJc w:val="right"/>
      <w:pPr>
        <w:ind w:left="5669" w:hanging="180"/>
      </w:pPr>
    </w:lvl>
  </w:abstractNum>
  <w:abstractNum w:abstractNumId="6" w15:restartNumberingAfterBreak="0">
    <w:nsid w:val="12865569"/>
    <w:multiLevelType w:val="hybridMultilevel"/>
    <w:tmpl w:val="FB1888BA"/>
    <w:lvl w:ilvl="0" w:tplc="08F616AA">
      <w:start w:val="1"/>
      <w:numFmt w:val="decimal"/>
      <w:lvlText w:val="%1-"/>
      <w:lvlJc w:val="left"/>
      <w:pPr>
        <w:ind w:left="-180" w:hanging="360"/>
      </w:pPr>
      <w:rPr>
        <w:rFonts w:cs="Noto Naskh Arabic"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D1B5946"/>
    <w:multiLevelType w:val="hybridMultilevel"/>
    <w:tmpl w:val="5C14D784"/>
    <w:lvl w:ilvl="0" w:tplc="04090011">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20841876"/>
    <w:multiLevelType w:val="hybridMultilevel"/>
    <w:tmpl w:val="2F0AE56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68A3573"/>
    <w:multiLevelType w:val="hybridMultilevel"/>
    <w:tmpl w:val="5FBC19CE"/>
    <w:lvl w:ilvl="0" w:tplc="E198351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26FF4E94"/>
    <w:multiLevelType w:val="hybridMultilevel"/>
    <w:tmpl w:val="69CC29A6"/>
    <w:lvl w:ilvl="0" w:tplc="AF64046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95C5B47"/>
    <w:multiLevelType w:val="hybridMultilevel"/>
    <w:tmpl w:val="D5D49C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2217B"/>
    <w:multiLevelType w:val="hybridMultilevel"/>
    <w:tmpl w:val="3A7CF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5726A"/>
    <w:multiLevelType w:val="hybridMultilevel"/>
    <w:tmpl w:val="32A67C9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BBC5B84"/>
    <w:multiLevelType w:val="hybridMultilevel"/>
    <w:tmpl w:val="02083DD2"/>
    <w:lvl w:ilvl="0" w:tplc="CD5AA5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3741D"/>
    <w:multiLevelType w:val="hybridMultilevel"/>
    <w:tmpl w:val="597C4A2E"/>
    <w:lvl w:ilvl="0" w:tplc="AEE89346">
      <w:start w:val="1"/>
      <w:numFmt w:val="decimal"/>
      <w:lvlText w:val="%1-"/>
      <w:lvlJc w:val="left"/>
      <w:pPr>
        <w:ind w:left="540" w:hanging="360"/>
      </w:pPr>
      <w:rPr>
        <w:rFonts w:cs="Noto Naskh Arabic"/>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15:restartNumberingAfterBreak="0">
    <w:nsid w:val="3EC42334"/>
    <w:multiLevelType w:val="hybridMultilevel"/>
    <w:tmpl w:val="83AE0E2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21B1D3E"/>
    <w:multiLevelType w:val="hybridMultilevel"/>
    <w:tmpl w:val="3892A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D42901"/>
    <w:multiLevelType w:val="hybridMultilevel"/>
    <w:tmpl w:val="72CA0FFC"/>
    <w:lvl w:ilvl="0" w:tplc="E4FC277C">
      <w:start w:val="64"/>
      <w:numFmt w:val="bullet"/>
      <w:lvlText w:val="-"/>
      <w:lvlJc w:val="left"/>
      <w:pPr>
        <w:ind w:left="810" w:hanging="360"/>
      </w:pPr>
      <w:rPr>
        <w:rFonts w:ascii="Times New Roman" w:eastAsia="Times New Roma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6935723"/>
    <w:multiLevelType w:val="hybridMultilevel"/>
    <w:tmpl w:val="F7F2BD36"/>
    <w:lvl w:ilvl="0" w:tplc="04090005">
      <w:start w:val="1"/>
      <w:numFmt w:val="bullet"/>
      <w:lvlText w:val=""/>
      <w:lvlJc w:val="left"/>
      <w:pPr>
        <w:ind w:left="360" w:hanging="360"/>
      </w:pPr>
      <w:rPr>
        <w:rFonts w:ascii="Wingdings" w:hAnsi="Wingdings"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D9664E6"/>
    <w:multiLevelType w:val="hybridMultilevel"/>
    <w:tmpl w:val="1076BD7A"/>
    <w:lvl w:ilvl="0" w:tplc="BA4A50FA">
      <w:start w:val="6"/>
      <w:numFmt w:val="bullet"/>
      <w:lvlText w:val="-"/>
      <w:lvlJc w:val="left"/>
      <w:pPr>
        <w:ind w:left="-90" w:hanging="360"/>
      </w:pPr>
      <w:rPr>
        <w:rFonts w:ascii="Arial" w:eastAsia="Calibri" w:hAnsi="Arial"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70B35A9C"/>
    <w:multiLevelType w:val="hybridMultilevel"/>
    <w:tmpl w:val="52CAA74E"/>
    <w:lvl w:ilvl="0" w:tplc="E4FC277C">
      <w:start w:val="64"/>
      <w:numFmt w:val="bullet"/>
      <w:lvlText w:val="-"/>
      <w:lvlJc w:val="left"/>
      <w:pPr>
        <w:ind w:left="36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BE6AAD"/>
    <w:multiLevelType w:val="hybridMultilevel"/>
    <w:tmpl w:val="25BAC5BC"/>
    <w:lvl w:ilvl="0" w:tplc="03FC1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B50DB"/>
    <w:multiLevelType w:val="hybridMultilevel"/>
    <w:tmpl w:val="A2869B60"/>
    <w:lvl w:ilvl="0" w:tplc="BB5C2700">
      <w:start w:val="3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2050">
    <w:abstractNumId w:val="3"/>
  </w:num>
  <w:num w:numId="2" w16cid:durableId="572356570">
    <w:abstractNumId w:val="6"/>
  </w:num>
  <w:num w:numId="3" w16cid:durableId="1221939100">
    <w:abstractNumId w:val="4"/>
  </w:num>
  <w:num w:numId="4" w16cid:durableId="1974214926">
    <w:abstractNumId w:val="19"/>
  </w:num>
  <w:num w:numId="5" w16cid:durableId="657731905">
    <w:abstractNumId w:val="18"/>
  </w:num>
  <w:num w:numId="6" w16cid:durableId="500583292">
    <w:abstractNumId w:val="13"/>
  </w:num>
  <w:num w:numId="7" w16cid:durableId="1176118859">
    <w:abstractNumId w:val="2"/>
  </w:num>
  <w:num w:numId="8" w16cid:durableId="865020133">
    <w:abstractNumId w:val="0"/>
  </w:num>
  <w:num w:numId="9" w16cid:durableId="1165628250">
    <w:abstractNumId w:val="9"/>
  </w:num>
  <w:num w:numId="10" w16cid:durableId="1401437626">
    <w:abstractNumId w:val="23"/>
  </w:num>
  <w:num w:numId="11" w16cid:durableId="1438938755">
    <w:abstractNumId w:val="1"/>
  </w:num>
  <w:num w:numId="12" w16cid:durableId="417291841">
    <w:abstractNumId w:val="14"/>
  </w:num>
  <w:num w:numId="13" w16cid:durableId="1523473001">
    <w:abstractNumId w:val="5"/>
  </w:num>
  <w:num w:numId="14" w16cid:durableId="1269848412">
    <w:abstractNumId w:val="17"/>
  </w:num>
  <w:num w:numId="15" w16cid:durableId="1759981351">
    <w:abstractNumId w:val="11"/>
  </w:num>
  <w:num w:numId="16" w16cid:durableId="1329092824">
    <w:abstractNumId w:val="12"/>
  </w:num>
  <w:num w:numId="17" w16cid:durableId="294795821">
    <w:abstractNumId w:val="8"/>
  </w:num>
  <w:num w:numId="18" w16cid:durableId="361902434">
    <w:abstractNumId w:val="10"/>
  </w:num>
  <w:num w:numId="19" w16cid:durableId="1255748188">
    <w:abstractNumId w:val="7"/>
  </w:num>
  <w:num w:numId="20" w16cid:durableId="558712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41891">
    <w:abstractNumId w:val="16"/>
  </w:num>
  <w:num w:numId="22" w16cid:durableId="1459571540">
    <w:abstractNumId w:val="21"/>
  </w:num>
  <w:num w:numId="23" w16cid:durableId="2107189352">
    <w:abstractNumId w:val="20"/>
  </w:num>
  <w:num w:numId="24" w16cid:durableId="17021974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F6"/>
    <w:rsid w:val="00000828"/>
    <w:rsid w:val="00002544"/>
    <w:rsid w:val="0004348E"/>
    <w:rsid w:val="00081AE4"/>
    <w:rsid w:val="00095737"/>
    <w:rsid w:val="000E15DB"/>
    <w:rsid w:val="000E7E45"/>
    <w:rsid w:val="001248F2"/>
    <w:rsid w:val="00176D4F"/>
    <w:rsid w:val="00183999"/>
    <w:rsid w:val="00185174"/>
    <w:rsid w:val="001A63FD"/>
    <w:rsid w:val="001B4C32"/>
    <w:rsid w:val="001C6B57"/>
    <w:rsid w:val="001D1141"/>
    <w:rsid w:val="002058F4"/>
    <w:rsid w:val="00225233"/>
    <w:rsid w:val="0022707A"/>
    <w:rsid w:val="002F33C9"/>
    <w:rsid w:val="00307D11"/>
    <w:rsid w:val="003E532D"/>
    <w:rsid w:val="003E65F0"/>
    <w:rsid w:val="003F2985"/>
    <w:rsid w:val="004045A1"/>
    <w:rsid w:val="00413CB3"/>
    <w:rsid w:val="00455EE8"/>
    <w:rsid w:val="0047708E"/>
    <w:rsid w:val="004931BB"/>
    <w:rsid w:val="004A5862"/>
    <w:rsid w:val="004D3B4E"/>
    <w:rsid w:val="004D6B0F"/>
    <w:rsid w:val="004E098D"/>
    <w:rsid w:val="004F3122"/>
    <w:rsid w:val="00536A84"/>
    <w:rsid w:val="005C46A4"/>
    <w:rsid w:val="0062179E"/>
    <w:rsid w:val="006301A7"/>
    <w:rsid w:val="00644428"/>
    <w:rsid w:val="00674312"/>
    <w:rsid w:val="006945FC"/>
    <w:rsid w:val="006D0ECC"/>
    <w:rsid w:val="006D471A"/>
    <w:rsid w:val="00726474"/>
    <w:rsid w:val="00776C6B"/>
    <w:rsid w:val="007A61D6"/>
    <w:rsid w:val="0082564C"/>
    <w:rsid w:val="00852100"/>
    <w:rsid w:val="008E63A4"/>
    <w:rsid w:val="008F7BD1"/>
    <w:rsid w:val="00902A83"/>
    <w:rsid w:val="00911313"/>
    <w:rsid w:val="0092590B"/>
    <w:rsid w:val="0096174A"/>
    <w:rsid w:val="009913BF"/>
    <w:rsid w:val="009F3821"/>
    <w:rsid w:val="00A072F6"/>
    <w:rsid w:val="00A227AC"/>
    <w:rsid w:val="00A35ED0"/>
    <w:rsid w:val="00A7340A"/>
    <w:rsid w:val="00AA307B"/>
    <w:rsid w:val="00AA6F84"/>
    <w:rsid w:val="00AB2F32"/>
    <w:rsid w:val="00AC016E"/>
    <w:rsid w:val="00AE2134"/>
    <w:rsid w:val="00AF1371"/>
    <w:rsid w:val="00B65E53"/>
    <w:rsid w:val="00B871BB"/>
    <w:rsid w:val="00B95E35"/>
    <w:rsid w:val="00BC589B"/>
    <w:rsid w:val="00BD257F"/>
    <w:rsid w:val="00BD2FC3"/>
    <w:rsid w:val="00C17431"/>
    <w:rsid w:val="00C25621"/>
    <w:rsid w:val="00C43BD1"/>
    <w:rsid w:val="00C73DEF"/>
    <w:rsid w:val="00C7789E"/>
    <w:rsid w:val="00CF2C82"/>
    <w:rsid w:val="00CF34D8"/>
    <w:rsid w:val="00D20D72"/>
    <w:rsid w:val="00D60863"/>
    <w:rsid w:val="00D61636"/>
    <w:rsid w:val="00D772F4"/>
    <w:rsid w:val="00E73847"/>
    <w:rsid w:val="00E82973"/>
    <w:rsid w:val="00E85EC5"/>
    <w:rsid w:val="00E94ADF"/>
    <w:rsid w:val="00EA1D88"/>
    <w:rsid w:val="00EB70B6"/>
    <w:rsid w:val="00F0786B"/>
    <w:rsid w:val="00F9098F"/>
    <w:rsid w:val="00F94E67"/>
    <w:rsid w:val="00F9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5C02"/>
  <w15:chartTrackingRefBased/>
  <w15:docId w15:val="{7919D1A9-EC2B-40CF-B104-BBCAA0D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C Bulet"/>
    <w:basedOn w:val="Normal"/>
    <w:link w:val="ListParagraphChar"/>
    <w:qFormat/>
    <w:rsid w:val="00A072F6"/>
    <w:pPr>
      <w:ind w:left="720"/>
      <w:contextualSpacing/>
    </w:pPr>
    <w:rPr>
      <w:rFonts w:eastAsiaTheme="minorEastAsia"/>
      <w:szCs w:val="20"/>
      <w:lang w:bidi="hi-IN"/>
    </w:rPr>
  </w:style>
  <w:style w:type="character" w:customStyle="1" w:styleId="ListParagraphChar">
    <w:name w:val="List Paragraph Char"/>
    <w:aliases w:val="YC Bulet Char"/>
    <w:link w:val="ListParagraph"/>
    <w:locked/>
    <w:rsid w:val="008E63A4"/>
    <w:rPr>
      <w:rFonts w:eastAsiaTheme="minorEastAsia"/>
      <w:szCs w:val="20"/>
      <w:lang w:bidi="hi-IN"/>
    </w:rPr>
  </w:style>
  <w:style w:type="table" w:styleId="TableGrid">
    <w:name w:val="Table Grid"/>
    <w:basedOn w:val="TableNormal"/>
    <w:uiPriority w:val="59"/>
    <w:rsid w:val="006D0EC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A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081AE4"/>
    <w:pPr>
      <w:autoSpaceDE w:val="0"/>
      <w:autoSpaceDN w:val="0"/>
      <w:bidi/>
      <w:adjustRightInd w:val="0"/>
      <w:spacing w:after="0" w:line="288" w:lineRule="auto"/>
      <w:textAlignment w:val="center"/>
    </w:pPr>
    <w:rPr>
      <w:rFonts w:ascii="Times New Roman" w:eastAsia="Calibri" w:hAnsi="Times New Roman" w:cs="Times New Roman"/>
      <w:color w:val="000000"/>
      <w:sz w:val="24"/>
      <w:szCs w:val="24"/>
      <w:lang w:val="en-GB" w:bidi="ar-YE"/>
    </w:rPr>
  </w:style>
  <w:style w:type="paragraph" w:styleId="Header">
    <w:name w:val="header"/>
    <w:basedOn w:val="Normal"/>
    <w:link w:val="HeaderChar"/>
    <w:uiPriority w:val="99"/>
    <w:unhideWhenUsed/>
    <w:rsid w:val="00AA307B"/>
    <w:pPr>
      <w:tabs>
        <w:tab w:val="center" w:pos="4680"/>
        <w:tab w:val="right" w:pos="9360"/>
      </w:tabs>
      <w:ind w:left="-720" w:right="-360"/>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AA307B"/>
    <w:rPr>
      <w:rFonts w:ascii="Calibri" w:eastAsia="Calibri" w:hAnsi="Calibri" w:cs="Times New Roman"/>
      <w:lang w:val="x-none" w:eastAsia="x-none"/>
    </w:rPr>
  </w:style>
  <w:style w:type="paragraph" w:styleId="Footer">
    <w:name w:val="footer"/>
    <w:basedOn w:val="Normal"/>
    <w:link w:val="FooterChar"/>
    <w:uiPriority w:val="99"/>
    <w:unhideWhenUsed/>
    <w:rsid w:val="0099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3BF"/>
  </w:style>
  <w:style w:type="character" w:customStyle="1" w:styleId="rynqvb">
    <w:name w:val="rynqvb"/>
    <w:basedOn w:val="DefaultParagraphFont"/>
    <w:rsid w:val="002F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25</Pages>
  <Words>6761</Words>
  <Characters>38540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Lenovo</cp:lastModifiedBy>
  <cp:revision>56</cp:revision>
  <cp:lastPrinted>2022-12-11T09:40:00Z</cp:lastPrinted>
  <dcterms:created xsi:type="dcterms:W3CDTF">2022-11-28T09:22:00Z</dcterms:created>
  <dcterms:modified xsi:type="dcterms:W3CDTF">2023-06-18T09:48:00Z</dcterms:modified>
</cp:coreProperties>
</file>