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3" w:rsidRDefault="004903F8" w:rsidP="004903F8">
      <w:pPr>
        <w:jc w:val="center"/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</w:pPr>
      <w:r w:rsidRPr="004903F8"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  <w:t>وون بوون</w:t>
      </w:r>
    </w:p>
    <w:p w:rsidR="004903F8" w:rsidRPr="004903F8" w:rsidRDefault="004903F8" w:rsidP="004903F8">
      <w:pPr>
        <w:jc w:val="center"/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</w:pPr>
    </w:p>
    <w:p w:rsidR="004903F8" w:rsidRDefault="004903F8" w:rsidP="004903F8">
      <w:pPr>
        <w:pStyle w:val="ListParagraph"/>
        <w:numPr>
          <w:ilvl w:val="0"/>
          <w:numId w:val="3"/>
        </w:numPr>
        <w:bidi/>
        <w:rPr>
          <w:rFonts w:ascii="Noto Naskh Arabic UI" w:hAnsi="Noto Naskh Arabic UI" w:cs="Noto Naskh Arabic UI" w:hint="cs"/>
          <w:sz w:val="32"/>
          <w:szCs w:val="32"/>
          <w:lang w:bidi="ar-IQ"/>
        </w:rPr>
      </w:pPr>
      <w:r>
        <w:rPr>
          <w:rFonts w:ascii="Noto Naskh Arabic UI" w:hAnsi="Noto Naskh Arabic UI" w:cs="Noto Naskh Arabic UI" w:hint="cs"/>
          <w:sz w:val="32"/>
          <w:szCs w:val="32"/>
          <w:rtl/>
          <w:lang w:bidi="ar-IQ"/>
        </w:rPr>
        <w:t>دانان لە رۆژنامە</w:t>
      </w:r>
    </w:p>
    <w:p w:rsidR="004903F8" w:rsidRDefault="004903F8" w:rsidP="004903F8">
      <w:pPr>
        <w:pStyle w:val="ListParagraph"/>
        <w:numPr>
          <w:ilvl w:val="0"/>
          <w:numId w:val="3"/>
        </w:numPr>
        <w:bidi/>
        <w:rPr>
          <w:rFonts w:ascii="Noto Naskh Arabic UI" w:hAnsi="Noto Naskh Arabic UI" w:cs="Noto Naskh Arabic UI" w:hint="cs"/>
          <w:sz w:val="32"/>
          <w:szCs w:val="32"/>
          <w:lang w:bidi="ar-IQ"/>
        </w:rPr>
      </w:pPr>
      <w:r>
        <w:rPr>
          <w:rFonts w:ascii="Noto Naskh Arabic UI" w:hAnsi="Noto Naskh Arabic UI" w:cs="Noto Naskh Arabic UI" w:hint="cs"/>
          <w:sz w:val="32"/>
          <w:szCs w:val="32"/>
          <w:rtl/>
          <w:lang w:bidi="ar-IQ"/>
        </w:rPr>
        <w:t>دوو وێنەى بەرێوەبەرى رێپێدراو</w:t>
      </w:r>
    </w:p>
    <w:p w:rsidR="004903F8" w:rsidRDefault="004903F8" w:rsidP="004903F8">
      <w:pPr>
        <w:pStyle w:val="ListParagraph"/>
        <w:numPr>
          <w:ilvl w:val="0"/>
          <w:numId w:val="3"/>
        </w:numPr>
        <w:bidi/>
        <w:rPr>
          <w:rFonts w:ascii="Noto Naskh Arabic UI" w:hAnsi="Noto Naskh Arabic UI" w:cs="Noto Naskh Arabic UI" w:hint="cs"/>
          <w:sz w:val="32"/>
          <w:szCs w:val="32"/>
          <w:lang w:bidi="ar-IQ"/>
        </w:rPr>
      </w:pPr>
      <w:r>
        <w:rPr>
          <w:rFonts w:ascii="Noto Naskh Arabic UI" w:hAnsi="Noto Naskh Arabic UI" w:cs="Noto Naskh Arabic UI" w:hint="cs"/>
          <w:sz w:val="32"/>
          <w:szCs w:val="32"/>
          <w:rtl/>
          <w:lang w:bidi="ar-IQ"/>
        </w:rPr>
        <w:t>رسومات</w:t>
      </w:r>
    </w:p>
    <w:p w:rsidR="004903F8" w:rsidRDefault="004903F8" w:rsidP="004903F8">
      <w:pPr>
        <w:pStyle w:val="ListParagraph"/>
        <w:bidi/>
        <w:ind w:left="2160"/>
        <w:rPr>
          <w:rFonts w:ascii="Noto Naskh Arabic UI" w:hAnsi="Noto Naskh Arabic UI" w:cs="Noto Naskh Arabic UI" w:hint="cs"/>
          <w:sz w:val="32"/>
          <w:szCs w:val="32"/>
          <w:rtl/>
          <w:lang w:bidi="ar-IQ"/>
        </w:rPr>
      </w:pPr>
    </w:p>
    <w:p w:rsidR="004903F8" w:rsidRDefault="004903F8" w:rsidP="004903F8">
      <w:pPr>
        <w:pStyle w:val="ListParagraph"/>
        <w:bidi/>
        <w:ind w:left="2160"/>
        <w:rPr>
          <w:rFonts w:ascii="Noto Naskh Arabic UI" w:hAnsi="Noto Naskh Arabic UI" w:cs="Noto Naskh Arabic UI" w:hint="cs"/>
          <w:sz w:val="32"/>
          <w:szCs w:val="32"/>
          <w:rtl/>
          <w:lang w:bidi="ar-IQ"/>
        </w:rPr>
      </w:pPr>
    </w:p>
    <w:p w:rsidR="004903F8" w:rsidRPr="004903F8" w:rsidRDefault="004903F8" w:rsidP="004903F8">
      <w:pPr>
        <w:pStyle w:val="ListParagraph"/>
        <w:bidi/>
        <w:ind w:left="2160"/>
        <w:jc w:val="center"/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</w:pPr>
      <w:r w:rsidRPr="004903F8"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  <w:t>گۆرینى ناوى کۆمپانیا یان بەرێوەبەر یان گۆرینى بارەگا</w:t>
      </w:r>
    </w:p>
    <w:p w:rsidR="004903F8" w:rsidRDefault="004903F8" w:rsidP="004903F8">
      <w:pPr>
        <w:pStyle w:val="ListParagraph"/>
        <w:bidi/>
        <w:ind w:left="2160"/>
        <w:rPr>
          <w:rFonts w:ascii="Noto Naskh Arabic UI" w:hAnsi="Noto Naskh Arabic UI" w:cs="Noto Naskh Arabic UI" w:hint="cs"/>
          <w:sz w:val="32"/>
          <w:szCs w:val="32"/>
          <w:rtl/>
          <w:lang w:bidi="ar-IQ"/>
        </w:rPr>
      </w:pPr>
    </w:p>
    <w:p w:rsidR="004903F8" w:rsidRDefault="004903F8" w:rsidP="004903F8">
      <w:pPr>
        <w:pStyle w:val="ListParagraph"/>
        <w:numPr>
          <w:ilvl w:val="0"/>
          <w:numId w:val="4"/>
        </w:numPr>
        <w:bidi/>
        <w:rPr>
          <w:rFonts w:ascii="Noto Naskh Arabic UI" w:hAnsi="Noto Naskh Arabic UI" w:cs="Noto Naskh Arabic UI" w:hint="cs"/>
          <w:sz w:val="32"/>
          <w:szCs w:val="32"/>
          <w:lang w:bidi="ar-IQ"/>
        </w:rPr>
      </w:pPr>
      <w:r>
        <w:rPr>
          <w:rFonts w:ascii="Noto Naskh Arabic UI" w:hAnsi="Noto Naskh Arabic UI" w:cs="Noto Naskh Arabic UI" w:hint="cs"/>
          <w:sz w:val="32"/>
          <w:szCs w:val="32"/>
          <w:rtl/>
          <w:lang w:bidi="ar-IQ"/>
        </w:rPr>
        <w:t>پشتگیرى یان فرمان کارگیرى تۆمارى کۆمپانیاکان.</w:t>
      </w:r>
    </w:p>
    <w:p w:rsidR="004903F8" w:rsidRDefault="004903F8" w:rsidP="004903F8">
      <w:pPr>
        <w:pStyle w:val="ListParagraph"/>
        <w:numPr>
          <w:ilvl w:val="0"/>
          <w:numId w:val="4"/>
        </w:numPr>
        <w:bidi/>
        <w:rPr>
          <w:rFonts w:ascii="Noto Naskh Arabic UI" w:hAnsi="Noto Naskh Arabic UI" w:cs="Noto Naskh Arabic UI" w:hint="cs"/>
          <w:sz w:val="32"/>
          <w:szCs w:val="32"/>
          <w:lang w:bidi="ar-IQ"/>
        </w:rPr>
      </w:pPr>
      <w:r>
        <w:rPr>
          <w:rFonts w:ascii="Noto Naskh Arabic UI" w:hAnsi="Noto Naskh Arabic UI" w:cs="Noto Naskh Arabic UI" w:hint="cs"/>
          <w:sz w:val="32"/>
          <w:szCs w:val="32"/>
          <w:rtl/>
          <w:lang w:bidi="ar-IQ"/>
        </w:rPr>
        <w:t>ناسنامە</w:t>
      </w:r>
    </w:p>
    <w:p w:rsidR="004903F8" w:rsidRDefault="004903F8" w:rsidP="004903F8">
      <w:pPr>
        <w:pStyle w:val="ListParagraph"/>
        <w:numPr>
          <w:ilvl w:val="0"/>
          <w:numId w:val="4"/>
        </w:numPr>
        <w:bidi/>
        <w:rPr>
          <w:rFonts w:ascii="Noto Naskh Arabic UI" w:hAnsi="Noto Naskh Arabic UI" w:cs="Noto Naskh Arabic UI" w:hint="cs"/>
          <w:sz w:val="32"/>
          <w:szCs w:val="32"/>
          <w:lang w:bidi="ar-IQ"/>
        </w:rPr>
      </w:pPr>
      <w:r>
        <w:rPr>
          <w:rFonts w:ascii="Noto Naskh Arabic UI" w:hAnsi="Noto Naskh Arabic UI" w:cs="Noto Naskh Arabic UI" w:hint="cs"/>
          <w:sz w:val="32"/>
          <w:szCs w:val="32"/>
          <w:rtl/>
          <w:lang w:bidi="ar-IQ"/>
        </w:rPr>
        <w:t xml:space="preserve">دوو </w:t>
      </w:r>
      <w:bookmarkStart w:id="0" w:name="_GoBack"/>
      <w:bookmarkEnd w:id="0"/>
      <w:r>
        <w:rPr>
          <w:rFonts w:ascii="Noto Naskh Arabic UI" w:hAnsi="Noto Naskh Arabic UI" w:cs="Noto Naskh Arabic UI" w:hint="cs"/>
          <w:sz w:val="32"/>
          <w:szCs w:val="32"/>
          <w:rtl/>
          <w:lang w:bidi="ar-IQ"/>
        </w:rPr>
        <w:t>وێنەى بەرێوەبەرى رێپێدراو</w:t>
      </w:r>
    </w:p>
    <w:p w:rsidR="004903F8" w:rsidRDefault="004903F8" w:rsidP="004903F8">
      <w:pPr>
        <w:pStyle w:val="ListParagraph"/>
        <w:numPr>
          <w:ilvl w:val="0"/>
          <w:numId w:val="4"/>
        </w:numPr>
        <w:bidi/>
        <w:rPr>
          <w:rFonts w:ascii="Noto Naskh Arabic UI" w:hAnsi="Noto Naskh Arabic UI" w:cs="Noto Naskh Arabic UI" w:hint="cs"/>
          <w:sz w:val="32"/>
          <w:szCs w:val="32"/>
          <w:lang w:bidi="ar-IQ"/>
        </w:rPr>
      </w:pPr>
      <w:r>
        <w:rPr>
          <w:rFonts w:ascii="Noto Naskh Arabic UI" w:hAnsi="Noto Naskh Arabic UI" w:cs="Noto Naskh Arabic UI" w:hint="cs"/>
          <w:sz w:val="32"/>
          <w:szCs w:val="32"/>
          <w:rtl/>
          <w:lang w:bidi="ar-IQ"/>
        </w:rPr>
        <w:t>رسومات</w:t>
      </w:r>
    </w:p>
    <w:p w:rsidR="004903F8" w:rsidRDefault="004903F8" w:rsidP="004903F8">
      <w:pPr>
        <w:bidi/>
        <w:rPr>
          <w:rFonts w:ascii="Noto Naskh Arabic UI" w:hAnsi="Noto Naskh Arabic UI" w:cs="Noto Naskh Arabic UI" w:hint="cs"/>
          <w:sz w:val="32"/>
          <w:szCs w:val="32"/>
          <w:rtl/>
          <w:lang w:bidi="ar-IQ"/>
        </w:rPr>
      </w:pPr>
    </w:p>
    <w:p w:rsidR="004903F8" w:rsidRDefault="004903F8" w:rsidP="004903F8">
      <w:pPr>
        <w:bidi/>
        <w:rPr>
          <w:rFonts w:ascii="Noto Naskh Arabic UI" w:hAnsi="Noto Naskh Arabic UI" w:cs="Noto Naskh Arabic UI" w:hint="cs"/>
          <w:sz w:val="32"/>
          <w:szCs w:val="32"/>
          <w:rtl/>
          <w:lang w:bidi="ar-IQ"/>
        </w:rPr>
      </w:pPr>
    </w:p>
    <w:p w:rsidR="004903F8" w:rsidRPr="004903F8" w:rsidRDefault="004903F8" w:rsidP="004903F8">
      <w:pPr>
        <w:bidi/>
        <w:rPr>
          <w:rFonts w:ascii="Noto Naskh Arabic UI" w:hAnsi="Noto Naskh Arabic UI" w:cs="Noto Naskh Arabic UI" w:hint="cs"/>
          <w:sz w:val="32"/>
          <w:szCs w:val="32"/>
          <w:rtl/>
          <w:lang w:bidi="ar-IQ"/>
        </w:rPr>
      </w:pPr>
    </w:p>
    <w:sectPr w:rsidR="004903F8" w:rsidRPr="004903F8" w:rsidSect="004903F8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F7"/>
    <w:multiLevelType w:val="hybridMultilevel"/>
    <w:tmpl w:val="2794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60CB"/>
    <w:multiLevelType w:val="hybridMultilevel"/>
    <w:tmpl w:val="1D524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2F726D"/>
    <w:multiLevelType w:val="hybridMultilevel"/>
    <w:tmpl w:val="051A24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5E43ADE"/>
    <w:multiLevelType w:val="hybridMultilevel"/>
    <w:tmpl w:val="47EED816"/>
    <w:lvl w:ilvl="0" w:tplc="AF2A5A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9B"/>
    <w:rsid w:val="004903F8"/>
    <w:rsid w:val="00C3519B"/>
    <w:rsid w:val="00F1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</dc:creator>
  <cp:keywords/>
  <dc:description/>
  <cp:lastModifiedBy>xra</cp:lastModifiedBy>
  <cp:revision>2</cp:revision>
  <dcterms:created xsi:type="dcterms:W3CDTF">2021-09-13T05:52:00Z</dcterms:created>
  <dcterms:modified xsi:type="dcterms:W3CDTF">2021-09-13T06:01:00Z</dcterms:modified>
</cp:coreProperties>
</file>